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F9FA" w14:textId="58FE6D74" w:rsidR="00D54E96" w:rsidRDefault="00306A68">
      <w:pPr>
        <w:rPr>
          <w:rFonts w:asciiTheme="majorHAnsi" w:hAnsiTheme="majorHAnsi"/>
          <w:b/>
          <w:bCs/>
        </w:rPr>
      </w:pPr>
      <w:r>
        <w:rPr>
          <w:noProof/>
        </w:rPr>
        <w:drawing>
          <wp:inline distT="0" distB="0" distL="0" distR="0" wp14:anchorId="0A7FD3DB" wp14:editId="35365B0A">
            <wp:extent cx="6309360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10"/>
                    <a:stretch/>
                  </pic:blipFill>
                  <pic:spPr bwMode="auto">
                    <a:xfrm>
                      <a:off x="0" y="0"/>
                      <a:ext cx="630936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2CB5C" w14:textId="77777777" w:rsidR="00FE7F08" w:rsidRPr="00E53566" w:rsidRDefault="00FE7F08">
      <w:pPr>
        <w:rPr>
          <w:rFonts w:asciiTheme="majorHAnsi" w:hAnsiTheme="majorHAnsi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2880"/>
        <w:gridCol w:w="3690"/>
        <w:gridCol w:w="1440"/>
        <w:gridCol w:w="1890"/>
      </w:tblGrid>
      <w:tr w:rsidR="00573060" w:rsidRPr="00E53566" w14:paraId="0D0DF342" w14:textId="77777777" w:rsidTr="00573060">
        <w:tc>
          <w:tcPr>
            <w:tcW w:w="9900" w:type="dxa"/>
            <w:gridSpan w:val="4"/>
            <w:shd w:val="clear" w:color="auto" w:fill="44546A" w:themeFill="text2"/>
          </w:tcPr>
          <w:p w14:paraId="22E02C3D" w14:textId="77777777" w:rsidR="00573060" w:rsidRPr="00E53566" w:rsidRDefault="00573060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1. </w:t>
            </w:r>
            <w:r w:rsidR="007850D9">
              <w:rPr>
                <w:rFonts w:asciiTheme="majorHAnsi" w:hAnsiTheme="majorHAnsi"/>
                <w:b/>
                <w:bCs/>
                <w:color w:val="FFFFFF" w:themeColor="background1"/>
              </w:rPr>
              <w:t>Applicant</w:t>
            </w:r>
            <w:r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FE7F08" w:rsidRPr="00E53566" w14:paraId="67EEEB6D" w14:textId="77777777" w:rsidTr="00D74832">
        <w:tc>
          <w:tcPr>
            <w:tcW w:w="2880" w:type="dxa"/>
            <w:shd w:val="clear" w:color="auto" w:fill="auto"/>
          </w:tcPr>
          <w:p w14:paraId="6B39EF4F" w14:textId="51BBB6B7" w:rsidR="00FE7F08" w:rsidRPr="00E53566" w:rsidRDefault="006D7E45" w:rsidP="00A1003E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Lead </w: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t>Organization</w:t>
            </w:r>
            <w:r w:rsidR="006E4D9C">
              <w:rPr>
                <w:rFonts w:asciiTheme="majorHAnsi" w:hAnsiTheme="majorHAnsi"/>
                <w:sz w:val="20"/>
                <w:szCs w:val="20"/>
              </w:rPr>
              <w:t xml:space="preserve"> Name</w: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9E9CB7" w14:textId="77777777" w:rsidR="00FE7F08" w:rsidRPr="00E53566" w:rsidRDefault="00FE7F08" w:rsidP="00A1003E">
            <w:pPr>
              <w:spacing w:before="12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1082779B" w14:textId="77777777" w:rsidTr="00D74832">
        <w:tc>
          <w:tcPr>
            <w:tcW w:w="2880" w:type="dxa"/>
            <w:shd w:val="clear" w:color="auto" w:fill="auto"/>
          </w:tcPr>
          <w:p w14:paraId="53CA915C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E83708">
              <w:rPr>
                <w:rFonts w:asciiTheme="majorHAnsi" w:hAnsiTheme="majorHAnsi"/>
                <w:sz w:val="20"/>
                <w:szCs w:val="20"/>
              </w:rPr>
              <w:t xml:space="preserve">Project Manager </w:t>
            </w:r>
            <w:r w:rsidRPr="00E53566">
              <w:rPr>
                <w:rFonts w:asciiTheme="majorHAnsi" w:hAnsiTheme="majorHAnsi"/>
                <w:sz w:val="20"/>
                <w:szCs w:val="20"/>
              </w:rPr>
              <w:t>Name</w:t>
            </w:r>
            <w:r w:rsidR="00D74832">
              <w:rPr>
                <w:rFonts w:asciiTheme="majorHAnsi" w:hAnsiTheme="majorHAnsi"/>
                <w:sz w:val="20"/>
                <w:szCs w:val="20"/>
              </w:rPr>
              <w:t>,</w:t>
            </w:r>
            <w:r w:rsidRPr="00E53566">
              <w:rPr>
                <w:rFonts w:asciiTheme="majorHAnsi" w:hAnsiTheme="majorHAnsi"/>
                <w:sz w:val="20"/>
                <w:szCs w:val="20"/>
              </w:rPr>
              <w:t xml:space="preserve"> Title: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4B51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D51348B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Contact Email: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9BBB2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861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05"/>
        <w:gridCol w:w="720"/>
        <w:gridCol w:w="900"/>
      </w:tblGrid>
      <w:tr w:rsidR="003C6EE5" w:rsidRPr="00E53566" w14:paraId="6C9134B3" w14:textId="77777777" w:rsidTr="003C6EE5">
        <w:tc>
          <w:tcPr>
            <w:tcW w:w="715" w:type="dxa"/>
            <w:tcBorders>
              <w:bottom w:val="single" w:sz="4" w:space="0" w:color="auto"/>
            </w:tcBorders>
          </w:tcPr>
          <w:p w14:paraId="783323E9" w14:textId="77777777" w:rsidR="003C6EE5" w:rsidRPr="00E53566" w:rsidRDefault="003C6EE5" w:rsidP="003C6EE5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5CF5A119" w14:textId="77777777" w:rsidR="003C6EE5" w:rsidRPr="00E53566" w:rsidRDefault="003C6EE5" w:rsidP="003C6EE5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Yes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3214DF" w14:textId="77777777" w:rsidR="003C6EE5" w:rsidRPr="00E53566" w:rsidRDefault="003C6EE5" w:rsidP="003C6EE5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A579237" w14:textId="77777777" w:rsidR="003C6EE5" w:rsidRPr="00E53566" w:rsidRDefault="003C6EE5" w:rsidP="003C6EE5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</w:tbl>
    <w:p w14:paraId="199FA660" w14:textId="77777777" w:rsidR="000006FE" w:rsidRPr="00E53566" w:rsidRDefault="00FE7F08" w:rsidP="00FE7F08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bCs/>
          <w:sz w:val="20"/>
          <w:szCs w:val="20"/>
        </w:rPr>
        <w:t xml:space="preserve">        Has this Lead Organization previously led any 319 implementation projects?</w:t>
      </w:r>
      <w:r w:rsidR="000006FE" w:rsidRPr="00E53566">
        <w:rPr>
          <w:rFonts w:asciiTheme="majorHAnsi" w:hAnsiTheme="majorHAnsi"/>
          <w:bCs/>
          <w:sz w:val="20"/>
          <w:szCs w:val="20"/>
        </w:rPr>
        <w:t xml:space="preserve"> </w:t>
      </w:r>
    </w:p>
    <w:p w14:paraId="1CBE615B" w14:textId="77777777" w:rsidR="00FE7F08" w:rsidRPr="00E53566" w:rsidRDefault="00FE7F08" w:rsidP="00E53566">
      <w:pPr>
        <w:rPr>
          <w:rFonts w:asciiTheme="majorHAnsi" w:hAnsiTheme="majorHAnsi"/>
          <w:sz w:val="20"/>
          <w:szCs w:val="20"/>
        </w:rPr>
      </w:pPr>
      <w:bookmarkStart w:id="0" w:name="OLE_LINK1"/>
      <w:bookmarkStart w:id="1" w:name="OLE_LINK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54E96" w14:paraId="5D8D3DE9" w14:textId="77777777" w:rsidTr="002E0CB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4EA9A78A" w14:textId="77777777" w:rsidR="00D54E96" w:rsidRDefault="007E4272" w:rsidP="00FE7F08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2. </w:t>
            </w:r>
            <w:r w:rsidR="00D54E96"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>Project Area Information</w:t>
            </w:r>
          </w:p>
        </w:tc>
      </w:tr>
    </w:tbl>
    <w:p w14:paraId="0E8CF940" w14:textId="77777777" w:rsidR="00FE7F08" w:rsidRPr="00E53566" w:rsidRDefault="00D54E96" w:rsidP="005B7663">
      <w:pPr>
        <w:spacing w:before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E53566">
        <w:rPr>
          <w:rFonts w:asciiTheme="majorHAnsi" w:hAnsiTheme="maj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FB408" wp14:editId="49DA6595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1419225" cy="695325"/>
                <wp:effectExtent l="19050" t="19050" r="28575" b="28575"/>
                <wp:wrapTight wrapText="bothSides">
                  <wp:wrapPolygon edited="0">
                    <wp:start x="290" y="-592"/>
                    <wp:lineTo x="-290" y="-592"/>
                    <wp:lineTo x="-290" y="20712"/>
                    <wp:lineTo x="0" y="21896"/>
                    <wp:lineTo x="21455" y="21896"/>
                    <wp:lineTo x="21745" y="18937"/>
                    <wp:lineTo x="21745" y="592"/>
                    <wp:lineTo x="21165" y="-592"/>
                    <wp:lineTo x="290" y="-592"/>
                  </wp:wrapPolygon>
                </wp:wrapTight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D8A69B" w14:textId="77777777" w:rsidR="00D363C1" w:rsidRPr="00E53566" w:rsidRDefault="00D363C1" w:rsidP="00FE7F08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HUC</w:t>
                            </w:r>
                            <w:proofErr w:type="spellEnd"/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look-up: </w:t>
                            </w:r>
                            <w:hyperlink r:id="rId9" w:history="1">
                              <w:r w:rsidRPr="00FE421B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SC Watershed Atlas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56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or contact your </w:t>
                            </w:r>
                            <w:proofErr w:type="spellStart"/>
                            <w:r w:rsidRPr="00E5356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SCDHEC</w:t>
                            </w:r>
                            <w:proofErr w:type="spellEnd"/>
                            <w:r w:rsidRPr="00E5356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Watershed Manager for assistance</w:t>
                            </w:r>
                          </w:p>
                          <w:p w14:paraId="527C4C31" w14:textId="77777777" w:rsidR="00D363C1" w:rsidRPr="00E53566" w:rsidRDefault="00D363C1" w:rsidP="00FE7F08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B4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60.55pt;margin-top:28.25pt;width:111.75pt;height:5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MoQgIAAH4EAAAOAAAAZHJzL2Uyb0RvYy54bWysVMFu2zAMvQ/YPwi6r47dpG2MOEWSLsOA&#10;bivQ7QMUWY6FyaJGKXG6rx8lp2m67TTMB0EUxUe+R9Gz20Nn2F6h12Arnl+MOFNWQq3ttuLfvq7f&#10;3XDmg7C1MGBVxZ+U57fzt29mvStVAS2YWiEjEOvL3lW8DcGVWeZlqzrhL8ApS84GsBOBTNxmNYqe&#10;0DuTFaPRVdYD1g5BKu/p9G5w8nnCbxolw5em8SowU3GqLaQV07qJazafiXKLwrVaHssQ/1BFJ7Sl&#10;pCeoOxEE26H+A6rTEsFDEy4kdBk0jZYqcSA2+eg3No+tcCpxIXG8O8nk/x+s/Lx/QKbrihecWdFR&#10;i9YGetkKDCVbmKDQiqDYwyAxK6JivfMlBT66B4ycvbsH+d0zC6tW2K1aIELfKlFTnXm8n70KiIan&#10;ULbpP0FNCcUuQBLv0GAXAUkWdkg9ejr1SB0Ck3SYj/NpUUw4k+S7mk4uaR9TiPI52qEPHxR0LG4q&#10;3hAdqgvDicyRS0op9vc+DPHPcYkSGF2vtTHJwO1mZZDtBT2idfqOKf35NWNZX/HL/HoyStCvnP4c&#10;Y7pcLifTv2F0mgRnRncVvxnFL14SZRTzva3TPghthj1xNja6VXroRyLP8g5tCofNgcLi4QbqJ1Id&#10;YRgCGlratIA/OetpACruf+wEKs7MR0udm+bjcZyYZIwn1wUZeO7ZnHuElQRV8cDZsF2FYcp2DvW2&#10;pUx5EsXCgrrd6KT5S1XHN0KPPLXyOJBxis7tdOvltzH/BQAA//8DAFBLAwQUAAYACAAAACEAEcU/&#10;NdsAAAAHAQAADwAAAGRycy9kb3ducmV2LnhtbEyPzU7DMBCE70i8g7VI3KhDUK02xKkAiQM3KD9S&#10;b268xBHxOoq3bXh7lhPcZjWjmW/rzRwHdcQp94ksXC8KUEht8j11Ft5eH69WoDI78m5IhBa+McOm&#10;OT+rXeXTiV7wuOVOSQnlylkIzGOldW4DRpcXaUQS7zNN0bGcU6f95E5SHgddFoXR0fUkC8GN+BCw&#10;/doeooW4en/G9b3vnnrN9LELbMqZrb28mO9uQTHO/BeGX3xBh0aY9ulAPqvBgjzCFpZmCUrcsrwR&#10;sZeYMQXoptb/+ZsfAAAA//8DAFBLAQItABQABgAIAAAAIQC2gziS/gAAAOEBAAATAAAAAAAAAAAA&#10;AAAAAAAAAABbQ29udGVudF9UeXBlc10ueG1sUEsBAi0AFAAGAAgAAAAhADj9If/WAAAAlAEAAAsA&#10;AAAAAAAAAAAAAAAALwEAAF9yZWxzLy5yZWxzUEsBAi0AFAAGAAgAAAAhALrx0yhCAgAAfgQAAA4A&#10;AAAAAAAAAAAAAAAALgIAAGRycy9lMm9Eb2MueG1sUEsBAi0AFAAGAAgAAAAhABHFPzXbAAAABwEA&#10;AA8AAAAAAAAAAAAAAAAAnAQAAGRycy9kb3ducmV2LnhtbFBLBQYAAAAABAAEAPMAAACkBQAAAAA=&#10;" strokecolor="#9bbb59" strokeweight="2.5pt">
                <v:shadow color="#868686"/>
                <v:textbox>
                  <w:txbxContent>
                    <w:p w14:paraId="40D8A69B" w14:textId="77777777" w:rsidR="00D363C1" w:rsidRPr="00E53566" w:rsidRDefault="00D363C1" w:rsidP="00FE7F08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proofErr w:type="spellStart"/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HUC</w:t>
                      </w:r>
                      <w:proofErr w:type="spellEnd"/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look-up: </w:t>
                      </w:r>
                      <w:hyperlink r:id="rId10" w:history="1">
                        <w:r w:rsidRPr="00FE421B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SC Watershed Atlas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5356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or contact your </w:t>
                      </w:r>
                      <w:proofErr w:type="spellStart"/>
                      <w:r w:rsidRPr="00E5356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SCDHEC</w:t>
                      </w:r>
                      <w:proofErr w:type="spellEnd"/>
                      <w:r w:rsidRPr="00E5356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Watershed Manager for assistance</w:t>
                      </w:r>
                    </w:p>
                    <w:p w14:paraId="527C4C31" w14:textId="77777777" w:rsidR="00D363C1" w:rsidRPr="00E53566" w:rsidRDefault="00D363C1" w:rsidP="00FE7F08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7F08" w:rsidRPr="00E53566">
        <w:rPr>
          <w:rFonts w:asciiTheme="majorHAnsi" w:hAnsiTheme="majorHAnsi"/>
          <w:b/>
          <w:iCs/>
          <w:sz w:val="20"/>
          <w:szCs w:val="20"/>
        </w:rPr>
        <w:t>Project Location</w:t>
      </w:r>
    </w:p>
    <w:tbl>
      <w:tblPr>
        <w:tblpPr w:leftFromText="180" w:rightFromText="180" w:vertAnchor="text" w:horzAnchor="margin" w:tblpY="58"/>
        <w:tblW w:w="7380" w:type="dxa"/>
        <w:tblLook w:val="01E0" w:firstRow="1" w:lastRow="1" w:firstColumn="1" w:lastColumn="1" w:noHBand="0" w:noVBand="0"/>
      </w:tblPr>
      <w:tblGrid>
        <w:gridCol w:w="2448"/>
        <w:gridCol w:w="4932"/>
      </w:tblGrid>
      <w:tr w:rsidR="00FE7F08" w:rsidRPr="00E53566" w14:paraId="4B77EEDB" w14:textId="77777777" w:rsidTr="00D54E96">
        <w:tc>
          <w:tcPr>
            <w:tcW w:w="2448" w:type="dxa"/>
            <w:shd w:val="clear" w:color="auto" w:fill="auto"/>
          </w:tcPr>
          <w:bookmarkEnd w:id="0"/>
          <w:bookmarkEnd w:id="1"/>
          <w:p w14:paraId="5142CB6A" w14:textId="295D7BA0" w:rsidR="00FE7F08" w:rsidRPr="00E53566" w:rsidRDefault="005325C3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</w:t>
            </w:r>
            <w:r w:rsidR="006D7E45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>erbodies</w:t>
            </w:r>
            <w:r w:rsidR="001204C9">
              <w:rPr>
                <w:rFonts w:asciiTheme="majorHAnsi" w:hAnsiTheme="majorHAnsi"/>
                <w:sz w:val="20"/>
                <w:szCs w:val="20"/>
              </w:rPr>
              <w:t xml:space="preserve"> Impacted: 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</w:tcPr>
          <w:p w14:paraId="0A828012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4163" w:rsidRPr="00E53566" w14:paraId="45B0D19B" w14:textId="77777777" w:rsidTr="00D54E96">
        <w:tc>
          <w:tcPr>
            <w:tcW w:w="2448" w:type="dxa"/>
            <w:shd w:val="clear" w:color="auto" w:fill="auto"/>
          </w:tcPr>
          <w:p w14:paraId="531329DD" w14:textId="5395B03E" w:rsidR="008A4163" w:rsidRPr="00E53566" w:rsidRDefault="001204C9" w:rsidP="005325C3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Watershed </w:t>
            </w:r>
            <w:r w:rsidR="005325C3">
              <w:rPr>
                <w:rFonts w:asciiTheme="majorHAnsi" w:hAnsiTheme="majorHAnsi"/>
                <w:sz w:val="20"/>
                <w:szCs w:val="20"/>
              </w:rPr>
              <w:t>Names</w:t>
            </w:r>
            <w:r w:rsidRPr="00E5356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9E91D" w14:textId="77777777" w:rsidR="008A4163" w:rsidRPr="00E53566" w:rsidRDefault="008A4163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611050DC" w14:textId="77777777" w:rsidTr="00D54E96">
        <w:tc>
          <w:tcPr>
            <w:tcW w:w="2448" w:type="dxa"/>
            <w:shd w:val="clear" w:color="auto" w:fill="auto"/>
          </w:tcPr>
          <w:p w14:paraId="2B65F982" w14:textId="309716D6" w:rsidR="00FE7F08" w:rsidRPr="00E53566" w:rsidRDefault="00FE7F08" w:rsidP="005325C3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12-Digit </w:t>
            </w:r>
            <w:proofErr w:type="spellStart"/>
            <w:r w:rsidR="005325C3">
              <w:rPr>
                <w:rFonts w:asciiTheme="majorHAnsi" w:hAnsiTheme="majorHAnsi"/>
                <w:sz w:val="20"/>
                <w:szCs w:val="20"/>
              </w:rPr>
              <w:t>HUCs</w:t>
            </w:r>
            <w:proofErr w:type="spellEnd"/>
            <w:r w:rsidRPr="00E5356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1ADAC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0C2ABD07" w14:textId="77777777" w:rsidTr="00D54E96">
        <w:tc>
          <w:tcPr>
            <w:tcW w:w="2448" w:type="dxa"/>
            <w:shd w:val="clear" w:color="auto" w:fill="auto"/>
          </w:tcPr>
          <w:p w14:paraId="49FAFCAA" w14:textId="2F53E131" w:rsidR="00FE7F08" w:rsidRPr="00E53566" w:rsidRDefault="005325C3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Counties</w: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BD016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083E443B" w14:textId="77777777" w:rsidTr="00D54E96">
        <w:tc>
          <w:tcPr>
            <w:tcW w:w="2448" w:type="dxa"/>
            <w:shd w:val="clear" w:color="auto" w:fill="auto"/>
          </w:tcPr>
          <w:p w14:paraId="5EA271A2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Basin: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E479E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57CC3804" w14:textId="77777777" w:rsidR="00FE7F08" w:rsidRPr="00E53566" w:rsidRDefault="00FE7F08" w:rsidP="00B92394">
      <w:pPr>
        <w:ind w:rightChars="-45" w:right="-108"/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b/>
          <w:sz w:val="20"/>
          <w:szCs w:val="20"/>
        </w:rPr>
        <w:t xml:space="preserve">Water Quality Impairments Being Addressed: </w:t>
      </w:r>
      <w:r w:rsidRPr="00E53566">
        <w:rPr>
          <w:rFonts w:asciiTheme="majorHAnsi" w:hAnsiTheme="majorHAnsi"/>
          <w:i/>
          <w:iCs/>
          <w:sz w:val="20"/>
          <w:szCs w:val="20"/>
        </w:rPr>
        <w:t>(check all that apply)</w:t>
      </w:r>
    </w:p>
    <w:tbl>
      <w:tblPr>
        <w:tblpPr w:leftFromText="180" w:rightFromText="180" w:vertAnchor="text" w:horzAnchor="page" w:tblpX="1948" w:tblpY="96"/>
        <w:tblW w:w="9990" w:type="dxa"/>
        <w:tblLook w:val="01E0" w:firstRow="1" w:lastRow="1" w:firstColumn="1" w:lastColumn="1" w:noHBand="0" w:noVBand="0"/>
      </w:tblPr>
      <w:tblGrid>
        <w:gridCol w:w="738"/>
        <w:gridCol w:w="4122"/>
        <w:gridCol w:w="738"/>
        <w:gridCol w:w="2052"/>
        <w:gridCol w:w="720"/>
        <w:gridCol w:w="1620"/>
      </w:tblGrid>
      <w:tr w:rsidR="00FE7F08" w:rsidRPr="00E53566" w14:paraId="60F91898" w14:textId="77777777" w:rsidTr="00D363C1">
        <w:trPr>
          <w:trHeight w:val="27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CE37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B2CE8DF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Pathogens (Fecal coliform/</w:t>
            </w:r>
            <w:r w:rsidRPr="00E53566">
              <w:rPr>
                <w:rFonts w:asciiTheme="majorHAnsi" w:hAnsiTheme="majorHAnsi"/>
                <w:i/>
                <w:sz w:val="20"/>
                <w:szCs w:val="20"/>
              </w:rPr>
              <w:t>E. coli</w:t>
            </w:r>
            <w:r w:rsidRPr="00E5356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AB7F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33603F9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Nitrogen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34353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7A6ECA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Copper</w:t>
            </w:r>
          </w:p>
        </w:tc>
      </w:tr>
      <w:tr w:rsidR="00FE7F08" w:rsidRPr="00E53566" w14:paraId="1B2CE7A0" w14:textId="77777777" w:rsidTr="00D363C1">
        <w:trPr>
          <w:trHeight w:val="24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1578F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2F8E8B5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Fecal coliform (Shellfish)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446D7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91E6CD6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Phosphorus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23991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A731C4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Nickel</w:t>
            </w:r>
          </w:p>
        </w:tc>
      </w:tr>
      <w:tr w:rsidR="00FE7F08" w:rsidRPr="00E53566" w14:paraId="3722D287" w14:textId="77777777" w:rsidTr="00D363C1">
        <w:trPr>
          <w:trHeight w:val="19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E9A2D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F2D7AE7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Macroinvertebrates (BIO/Aquatic Life Use)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BF7E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94F1ADE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Ammonia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6852D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EFD09D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Zinc</w:t>
            </w:r>
          </w:p>
        </w:tc>
      </w:tr>
      <w:tr w:rsidR="00FE7F08" w:rsidRPr="00E53566" w14:paraId="38567DED" w14:textId="77777777" w:rsidTr="00D363C1">
        <w:trPr>
          <w:trHeight w:val="19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676C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DD38709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00DDC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2505D21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Turbidity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9B46" w14:textId="77777777" w:rsidR="00FE7F08" w:rsidRPr="00E53566" w:rsidRDefault="00FE7F08" w:rsidP="00D363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7E8F90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</w:tbl>
    <w:p w14:paraId="6929B52D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0187584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E53566">
        <w:rPr>
          <w:rFonts w:asciiTheme="majorHAnsi" w:hAnsiTheme="majorHAnsi"/>
          <w:b/>
          <w:sz w:val="20"/>
          <w:szCs w:val="20"/>
        </w:rPr>
        <w:tab/>
      </w:r>
    </w:p>
    <w:p w14:paraId="4560E739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31935E3C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7D92F3D1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09A098D5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7113D940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i/>
          <w:sz w:val="20"/>
          <w:szCs w:val="20"/>
        </w:rPr>
      </w:pPr>
      <w:r w:rsidRPr="00E53566">
        <w:rPr>
          <w:rFonts w:asciiTheme="majorHAnsi" w:hAnsiTheme="majorHAnsi"/>
          <w:b/>
          <w:sz w:val="20"/>
          <w:szCs w:val="20"/>
        </w:rPr>
        <w:t xml:space="preserve">This Watershed: </w:t>
      </w:r>
      <w:r w:rsidRPr="00E53566">
        <w:rPr>
          <w:rFonts w:asciiTheme="majorHAnsi" w:hAnsiTheme="majorHAnsi"/>
          <w:i/>
          <w:sz w:val="20"/>
          <w:szCs w:val="20"/>
        </w:rPr>
        <w:t>(check all that apply)</w:t>
      </w:r>
    </w:p>
    <w:tbl>
      <w:tblPr>
        <w:tblW w:w="13487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2749"/>
        <w:gridCol w:w="761"/>
        <w:gridCol w:w="6917"/>
      </w:tblGrid>
      <w:tr w:rsidR="00FE7F08" w:rsidRPr="00E53566" w14:paraId="68F5A750" w14:textId="77777777" w:rsidTr="00D363C1">
        <w:tc>
          <w:tcPr>
            <w:tcW w:w="2340" w:type="dxa"/>
          </w:tcPr>
          <w:p w14:paraId="21825D18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TMDL</w:t>
            </w:r>
            <w:proofErr w:type="spellEnd"/>
            <w:r w:rsidRPr="00E5356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3A2A7A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</w:tcPr>
          <w:p w14:paraId="4F7C4C1B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Has an approved </w:t>
            </w: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TMDL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E809414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</w:tcPr>
          <w:p w14:paraId="55BDAF29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Is impaired (no </w:t>
            </w: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TMDL</w:t>
            </w:r>
            <w:proofErr w:type="spellEnd"/>
            <w:r w:rsidRPr="00E5356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FE7F08" w:rsidRPr="00E53566" w14:paraId="73ADA862" w14:textId="77777777" w:rsidTr="009373B7">
        <w:tc>
          <w:tcPr>
            <w:tcW w:w="2340" w:type="dxa"/>
          </w:tcPr>
          <w:p w14:paraId="332085B9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Watershed-Based Plan: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B6E600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</w:tcPr>
          <w:p w14:paraId="60A22EAB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Has a completed </w:t>
            </w: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WBP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8E53774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</w:tcPr>
          <w:p w14:paraId="1C8D4C1D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Does not have a completed </w:t>
            </w: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WBP</w:t>
            </w:r>
            <w:proofErr w:type="spellEnd"/>
          </w:p>
        </w:tc>
      </w:tr>
      <w:tr w:rsidR="00FE7F08" w:rsidRPr="00E53566" w14:paraId="08722C56" w14:textId="77777777" w:rsidTr="009373B7">
        <w:tc>
          <w:tcPr>
            <w:tcW w:w="2340" w:type="dxa"/>
          </w:tcPr>
          <w:p w14:paraId="6821AC1D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MS4: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D4BFC1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</w:tcPr>
          <w:p w14:paraId="72CD4C8A" w14:textId="77777777" w:rsidR="009373B7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Includes an MS4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8FE4D08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</w:tcPr>
          <w:p w14:paraId="5EDE1255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Does not include an MS4</w:t>
            </w:r>
          </w:p>
        </w:tc>
      </w:tr>
      <w:tr w:rsidR="009373B7" w:rsidRPr="00E53566" w14:paraId="4CFC7C0C" w14:textId="77777777" w:rsidTr="009373B7">
        <w:tc>
          <w:tcPr>
            <w:tcW w:w="2340" w:type="dxa"/>
          </w:tcPr>
          <w:p w14:paraId="1F1B9079" w14:textId="77777777" w:rsidR="009373B7" w:rsidRPr="00E53566" w:rsidRDefault="009373B7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F823264" w14:textId="77777777" w:rsidR="009373B7" w:rsidRPr="00E53566" w:rsidRDefault="009373B7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0D42E9F" w14:textId="77777777" w:rsidR="009373B7" w:rsidRPr="00E53566" w:rsidRDefault="009373B7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70D7330" w14:textId="77777777" w:rsidR="009373B7" w:rsidRPr="00E53566" w:rsidRDefault="009373B7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17" w:type="dxa"/>
          </w:tcPr>
          <w:p w14:paraId="4A08C1B8" w14:textId="77777777" w:rsidR="009373B7" w:rsidRPr="00E53566" w:rsidRDefault="00D363C1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77D454" wp14:editId="42197421">
                      <wp:simplePos x="0" y="0"/>
                      <wp:positionH relativeFrom="margi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1447800" cy="419100"/>
                      <wp:effectExtent l="19050" t="19050" r="19050" b="19050"/>
                      <wp:wrapNone/>
                      <wp:docPr id="3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19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B678BF" w14:textId="77777777" w:rsidR="00D363C1" w:rsidRPr="00E53566" w:rsidRDefault="00F40230" w:rsidP="00F402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Water Classification </w:t>
                                  </w:r>
                                  <w:r w:rsidR="00D363C1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D363C1" w:rsidRPr="00E53566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ook-up: </w:t>
                                  </w:r>
                                  <w:hyperlink r:id="rId11" w:history="1">
                                    <w:r w:rsidR="00D363C1" w:rsidRPr="00FE421B">
                                      <w:rPr>
                                        <w:rStyle w:val="Hyperlink"/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SC Watershed Atlas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D454" id="Flowchart: Alternate Process 3" o:spid="_x0000_s1027" type="#_x0000_t176" style="position:absolute;left:0;text-align:left;margin-left:14.85pt;margin-top:8.55pt;width:11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bQwIAAIUEAAAOAAAAZHJzL2Uyb0RvYy54bWysVNtu2zAMfR+wfxD0vjpu07Ux6hS9LMOA&#10;bivQ7QMYWY6FyaJGKXG6ry8lp2m67WmYHwzSFA95DkVfXG57KzaagkFXy/JoIoV2ChvjVrX8/m3x&#10;7lyKEME1YNHpWj7qIC/nb99cDL7Sx9ihbTQJBnGhGnwtuxh9VRRBdbqHcIReOw62SD1EdmlVNAQD&#10;o/e2OJ5M3hcDUuMJlQ6Bv96OQTnP+G2rVfzatkFHYWvJvcX8pvxepncxv4BqReA7o3ZtwD900YNx&#10;XHQPdQsRxJrMH1C9UYQB23iksC+wbY3SmQOzKSe/sXnowOvMhcUJfi9T+H+w6svmnoRpankihYOe&#10;R7SwOKgOKFbiykZNDqIW96PE4iQpNvhQceKDv6fEOfg7VD+CcHjTgVvpKyIcOg0N91mm88WrhOQE&#10;ThXL4TM2XBDWEbN425b6BMiyiG2e0eN+RnobheKP5XR6dj7hUSqOTctZyXYqAdVztqcQP2rsRTJq&#10;2TId7ovinsyOSy4Jm7sQx/znvEwJrWkWxtrs0Gp5Y0lsgC/RIj+7kuHwmHViYBnLs9NJhn4VDIcY&#10;s+vr69PZ3zB6w4ILa/paMkl+0iGokpgfXJPtCMaONnO2LoV1vug7Is/yjmOK2+U2jzcPIsWW2Dyy&#10;+ITjLvDustEh/ZJi4D2oZfi5BtJS2E+OBzhjwdPiZGd6enbMDh1GlocRcIqhahmlGM2bOC7b2pNZ&#10;dVypzNo4vOKhtyZL/9LV7qrwXc8T3e1lWqZDP596+XvMnwAAAP//AwBQSwMEFAAGAAgAAAAhAApZ&#10;fkbcAAAACAEAAA8AAABkcnMvZG93bnJldi54bWxMj81OwzAQhO9IvIO1SNyokyCaNI1TARIHblB+&#10;pN7ceEki4nUUb9vw9iwnetyZ0ew31Wb2gzriFPtABtJFAgqpCa6n1sD729NNASqyJWeHQGjgByNs&#10;6suLypYunOgVj1tulZRQLK2BjnkstY5Nh97GRRiRxPsKk7cs59RqN9mTlPtBZ0my1N72JB86O+Jj&#10;h8339uAN+OLjBVcPrn3uNdPnruNlNrMx11fz/RoU48z/YfjDF3SohWkfDuSiGgxkq1ySoucpKPGz&#10;u1yEvYHiNgVdV/p8QP0LAAD//wMAUEsBAi0AFAAGAAgAAAAhALaDOJL+AAAA4QEAABMAAAAAAAAA&#10;AAAAAAAAAAAAAFtDb250ZW50X1R5cGVzXS54bWxQSwECLQAUAAYACAAAACEAOP0h/9YAAACUAQAA&#10;CwAAAAAAAAAAAAAAAAAvAQAAX3JlbHMvLnJlbHNQSwECLQAUAAYACAAAACEACCi120MCAACFBAAA&#10;DgAAAAAAAAAAAAAAAAAuAgAAZHJzL2Uyb0RvYy54bWxQSwECLQAUAAYACAAAACEACll+RtwAAAAI&#10;AQAADwAAAAAAAAAAAAAAAACdBAAAZHJzL2Rvd25yZXYueG1sUEsFBgAAAAAEAAQA8wAAAKYFAAAA&#10;AA==&#10;" strokecolor="#9bbb59" strokeweight="2.5pt">
                      <v:shadow color="#868686"/>
                      <v:textbox>
                        <w:txbxContent>
                          <w:p w14:paraId="2FB678BF" w14:textId="77777777" w:rsidR="00D363C1" w:rsidRPr="00E53566" w:rsidRDefault="00F40230" w:rsidP="00F40230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Water Classification </w:t>
                            </w:r>
                            <w:r w:rsidR="00D363C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D363C1"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ook-up: </w:t>
                            </w:r>
                            <w:hyperlink r:id="rId12" w:history="1">
                              <w:r w:rsidR="00D363C1" w:rsidRPr="00FE421B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SC Watershed Atlas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E7F08" w:rsidRPr="00E53566" w14:paraId="3814C1E1" w14:textId="77777777" w:rsidTr="009373B7">
        <w:tc>
          <w:tcPr>
            <w:tcW w:w="2340" w:type="dxa"/>
          </w:tcPr>
          <w:p w14:paraId="0D2FA7C9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Priority Watershed: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44922C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</w:tcPr>
          <w:p w14:paraId="79A89F1D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Outstanding Resource Water: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4ED0290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</w:tcPr>
          <w:p w14:paraId="23881EDD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F08" w:rsidRPr="00E53566" w14:paraId="3F6D7EE2" w14:textId="77777777" w:rsidTr="00D363C1">
        <w:tc>
          <w:tcPr>
            <w:tcW w:w="2340" w:type="dxa"/>
          </w:tcPr>
          <w:p w14:paraId="0F5E940E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Trout: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62A338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</w:tcPr>
          <w:p w14:paraId="751C75C7" w14:textId="77777777" w:rsidR="00FE7F08" w:rsidRPr="00E53566" w:rsidRDefault="00FE7F08" w:rsidP="00D363C1">
            <w:pPr>
              <w:tabs>
                <w:tab w:val="left" w:pos="360"/>
              </w:tabs>
              <w:jc w:val="right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Shellfish: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5FDF5CB6" w14:textId="77777777" w:rsidR="00FE7F08" w:rsidRPr="00E53566" w:rsidRDefault="00FE7F08" w:rsidP="00D363C1">
            <w:pPr>
              <w:tabs>
                <w:tab w:val="left" w:pos="360"/>
              </w:tabs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</w:tcPr>
          <w:p w14:paraId="16F4910E" w14:textId="77777777" w:rsidR="00FE7F08" w:rsidRPr="00E53566" w:rsidRDefault="00FE7F08" w:rsidP="00D363C1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A971CD" w14:textId="77777777" w:rsidR="00FE7F08" w:rsidRPr="00E53566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0D7FAD2D" w14:textId="77777777" w:rsidR="00FF4187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i/>
          <w:color w:val="000000" w:themeColor="text1"/>
          <w:sz w:val="20"/>
          <w:szCs w:val="20"/>
        </w:rPr>
      </w:pPr>
      <w:proofErr w:type="spellStart"/>
      <w:r w:rsidRPr="00E53566">
        <w:rPr>
          <w:rFonts w:asciiTheme="majorHAnsi" w:hAnsiTheme="majorHAnsi"/>
          <w:b/>
          <w:sz w:val="20"/>
          <w:szCs w:val="20"/>
        </w:rPr>
        <w:t>SCDHEC</w:t>
      </w:r>
      <w:proofErr w:type="spellEnd"/>
      <w:r w:rsidRPr="00E53566">
        <w:rPr>
          <w:rFonts w:asciiTheme="majorHAnsi" w:hAnsiTheme="majorHAnsi"/>
          <w:b/>
          <w:sz w:val="20"/>
          <w:szCs w:val="20"/>
        </w:rPr>
        <w:t xml:space="preserve"> Monitoring Sites</w:t>
      </w:r>
      <w:r w:rsidR="00F972A2">
        <w:rPr>
          <w:rFonts w:asciiTheme="majorHAnsi" w:hAnsiTheme="majorHAnsi"/>
          <w:b/>
          <w:sz w:val="20"/>
          <w:szCs w:val="20"/>
        </w:rPr>
        <w:t xml:space="preserve"> and Impairments</w:t>
      </w:r>
      <w:r w:rsidR="00E94F0B">
        <w:rPr>
          <w:rFonts w:asciiTheme="majorHAnsi" w:hAnsiTheme="majorHAnsi"/>
          <w:b/>
          <w:sz w:val="20"/>
          <w:szCs w:val="20"/>
        </w:rPr>
        <w:t xml:space="preserve">: </w:t>
      </w:r>
      <w:r w:rsidR="00A73FE2">
        <w:rPr>
          <w:rFonts w:asciiTheme="majorHAnsi" w:hAnsiTheme="majorHAnsi"/>
          <w:i/>
          <w:color w:val="000000" w:themeColor="text1"/>
          <w:sz w:val="20"/>
          <w:szCs w:val="20"/>
        </w:rPr>
        <w:t xml:space="preserve">If applicable, </w:t>
      </w:r>
      <w:r w:rsidR="00541FF3">
        <w:rPr>
          <w:rFonts w:asciiTheme="majorHAnsi" w:hAnsiTheme="majorHAnsi"/>
          <w:i/>
          <w:color w:val="000000" w:themeColor="text1"/>
          <w:sz w:val="20"/>
          <w:szCs w:val="20"/>
        </w:rPr>
        <w:t>list</w:t>
      </w:r>
      <w:r w:rsidR="00E94F0B" w:rsidRPr="00E94F0B">
        <w:rPr>
          <w:rFonts w:asciiTheme="majorHAnsi" w:hAnsiTheme="majorHAnsi"/>
          <w:i/>
          <w:color w:val="000000" w:themeColor="text1"/>
          <w:sz w:val="20"/>
          <w:szCs w:val="20"/>
        </w:rPr>
        <w:t xml:space="preserve"> the impairment as</w:t>
      </w:r>
      <w:r w:rsidR="00FF4187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r w:rsidR="00FF4187" w:rsidRPr="00FF4187">
        <w:rPr>
          <w:rFonts w:asciiTheme="majorHAnsi" w:hAnsiTheme="majorHAnsi"/>
          <w:i/>
          <w:color w:val="000000" w:themeColor="text1"/>
          <w:sz w:val="20"/>
          <w:szCs w:val="20"/>
        </w:rPr>
        <w:t xml:space="preserve">“site (impairment).” </w:t>
      </w:r>
    </w:p>
    <w:p w14:paraId="762359CE" w14:textId="77777777" w:rsidR="00FE7F08" w:rsidRPr="00FF4187" w:rsidRDefault="00FF4187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i/>
          <w:color w:val="000000" w:themeColor="text1"/>
          <w:sz w:val="20"/>
          <w:szCs w:val="20"/>
        </w:rPr>
        <w:tab/>
      </w:r>
      <w:r w:rsidRPr="00FF4187">
        <w:rPr>
          <w:rFonts w:asciiTheme="majorHAnsi" w:hAnsiTheme="majorHAnsi"/>
          <w:i/>
          <w:color w:val="000000" w:themeColor="text1"/>
          <w:sz w:val="20"/>
          <w:szCs w:val="20"/>
        </w:rPr>
        <w:t>Ex: SV-101 (pathogens), RS-10345 (nitrogen), etc</w:t>
      </w:r>
      <w:r w:rsidR="00160F43">
        <w:rPr>
          <w:rFonts w:asciiTheme="majorHAnsi" w:hAnsiTheme="majorHAnsi"/>
          <w:i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text" w:horzAnchor="margin" w:tblpY="58"/>
        <w:tblW w:w="9990" w:type="dxa"/>
        <w:tblLook w:val="01E0" w:firstRow="1" w:lastRow="1" w:firstColumn="1" w:lastColumn="1" w:noHBand="0" w:noVBand="0"/>
      </w:tblPr>
      <w:tblGrid>
        <w:gridCol w:w="3438"/>
        <w:gridCol w:w="6552"/>
      </w:tblGrid>
      <w:tr w:rsidR="00FE7F08" w:rsidRPr="00E53566" w14:paraId="5ADFF204" w14:textId="77777777" w:rsidTr="00FE7F08">
        <w:trPr>
          <w:trHeight w:val="263"/>
        </w:trPr>
        <w:tc>
          <w:tcPr>
            <w:tcW w:w="3438" w:type="dxa"/>
            <w:shd w:val="clear" w:color="auto" w:fill="auto"/>
          </w:tcPr>
          <w:p w14:paraId="45393876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Unimpaired (protection):  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14:paraId="3F37CDD3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1B27947C" w14:textId="77777777" w:rsidTr="00FE7F08">
        <w:trPr>
          <w:trHeight w:val="263"/>
        </w:trPr>
        <w:tc>
          <w:tcPr>
            <w:tcW w:w="3438" w:type="dxa"/>
            <w:shd w:val="clear" w:color="auto" w:fill="auto"/>
          </w:tcPr>
          <w:p w14:paraId="5C545F8A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2140A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3BEF3EA2" w14:textId="77777777" w:rsidTr="00FE7F08">
        <w:trPr>
          <w:trHeight w:val="263"/>
        </w:trPr>
        <w:tc>
          <w:tcPr>
            <w:tcW w:w="3438" w:type="dxa"/>
            <w:shd w:val="clear" w:color="auto" w:fill="auto"/>
          </w:tcPr>
          <w:p w14:paraId="58780C26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Impaired (restoration):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6E300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0CC6A688" w14:textId="77777777" w:rsidTr="00FE7F08">
        <w:trPr>
          <w:trHeight w:val="263"/>
        </w:trPr>
        <w:tc>
          <w:tcPr>
            <w:tcW w:w="3438" w:type="dxa"/>
            <w:shd w:val="clear" w:color="auto" w:fill="auto"/>
          </w:tcPr>
          <w:p w14:paraId="64429934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3D40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3BEF608F" w14:textId="77777777" w:rsidR="00FE7F08" w:rsidRPr="00E53566" w:rsidRDefault="00FE7F08" w:rsidP="00FE7F08">
      <w:pPr>
        <w:tabs>
          <w:tab w:val="left" w:pos="360"/>
        </w:tabs>
        <w:jc w:val="right"/>
        <w:outlineLvl w:val="0"/>
        <w:rPr>
          <w:rFonts w:asciiTheme="majorHAnsi" w:hAnsiTheme="majorHAnsi"/>
          <w:b/>
          <w:color w:val="0000FF"/>
          <w:sz w:val="20"/>
          <w:szCs w:val="20"/>
        </w:rPr>
      </w:pPr>
    </w:p>
    <w:tbl>
      <w:tblPr>
        <w:tblpPr w:leftFromText="180" w:rightFromText="180" w:vertAnchor="text" w:horzAnchor="margin" w:tblpX="1386" w:tblpY="58"/>
        <w:tblW w:w="8640" w:type="dxa"/>
        <w:tblLook w:val="01E0" w:firstRow="1" w:lastRow="1" w:firstColumn="1" w:lastColumn="1" w:noHBand="0" w:noVBand="0"/>
      </w:tblPr>
      <w:tblGrid>
        <w:gridCol w:w="4068"/>
        <w:gridCol w:w="4572"/>
      </w:tblGrid>
      <w:tr w:rsidR="00FE7F08" w:rsidRPr="00E53566" w14:paraId="392303BB" w14:textId="77777777" w:rsidTr="00FE7F08">
        <w:trPr>
          <w:trHeight w:val="135"/>
        </w:trPr>
        <w:tc>
          <w:tcPr>
            <w:tcW w:w="4068" w:type="dxa"/>
            <w:shd w:val="clear" w:color="auto" w:fill="auto"/>
          </w:tcPr>
          <w:p w14:paraId="69582DC8" w14:textId="77777777" w:rsidR="00FE7F08" w:rsidRPr="00E53566" w:rsidRDefault="00FE7F08" w:rsidP="00D363C1">
            <w:pPr>
              <w:ind w:rightChars="-45" w:right="-108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 xml:space="preserve">Approved </w:t>
            </w:r>
            <w:proofErr w:type="spellStart"/>
            <w:r w:rsidRPr="00E53566">
              <w:rPr>
                <w:rFonts w:asciiTheme="majorHAnsi" w:hAnsiTheme="majorHAnsi"/>
                <w:sz w:val="20"/>
                <w:szCs w:val="20"/>
              </w:rPr>
              <w:t>TMDL</w:t>
            </w:r>
            <w:proofErr w:type="spellEnd"/>
            <w:r w:rsidRPr="00E53566">
              <w:rPr>
                <w:rFonts w:asciiTheme="majorHAnsi" w:hAnsiTheme="majorHAnsi"/>
                <w:sz w:val="20"/>
                <w:szCs w:val="20"/>
              </w:rPr>
              <w:t xml:space="preserve"> sites that are not supported:</w:t>
            </w:r>
          </w:p>
        </w:tc>
        <w:tc>
          <w:tcPr>
            <w:tcW w:w="4572" w:type="dxa"/>
            <w:shd w:val="clear" w:color="auto" w:fill="auto"/>
          </w:tcPr>
          <w:p w14:paraId="76E137B5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E7F08" w:rsidRPr="00E53566" w14:paraId="04B8756C" w14:textId="77777777" w:rsidTr="00FE7F08">
        <w:trPr>
          <w:trHeight w:val="263"/>
        </w:trPr>
        <w:tc>
          <w:tcPr>
            <w:tcW w:w="4068" w:type="dxa"/>
            <w:shd w:val="clear" w:color="auto" w:fill="auto"/>
          </w:tcPr>
          <w:p w14:paraId="0F52E2D8" w14:textId="77777777" w:rsidR="00FE7F08" w:rsidRPr="00E53566" w:rsidRDefault="00FE7F08" w:rsidP="00D363C1">
            <w:pPr>
              <w:ind w:rightChars="-45" w:right="-10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53E00" w14:textId="77777777" w:rsidR="00FE7F08" w:rsidRPr="00E53566" w:rsidRDefault="00FE7F08" w:rsidP="00D363C1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337D679C" w14:textId="77777777" w:rsidR="00FE7F08" w:rsidRPr="00E53566" w:rsidRDefault="00FE7F08" w:rsidP="00FE7F08">
      <w:pPr>
        <w:tabs>
          <w:tab w:val="left" w:pos="360"/>
        </w:tabs>
        <w:jc w:val="right"/>
        <w:outlineLvl w:val="0"/>
        <w:rPr>
          <w:rFonts w:asciiTheme="majorHAnsi" w:hAnsiTheme="majorHAnsi"/>
          <w:b/>
          <w:sz w:val="20"/>
          <w:szCs w:val="20"/>
        </w:rPr>
      </w:pPr>
      <w:r w:rsidRPr="00E53566">
        <w:rPr>
          <w:rFonts w:asciiTheme="majorHAnsi" w:hAnsiTheme="majorHAnsi"/>
          <w:b/>
          <w:sz w:val="20"/>
          <w:szCs w:val="20"/>
        </w:rPr>
        <w:tab/>
      </w:r>
      <w:r w:rsidRPr="00E53566">
        <w:rPr>
          <w:rFonts w:asciiTheme="majorHAnsi" w:hAnsiTheme="majorHAnsi"/>
          <w:b/>
          <w:sz w:val="20"/>
          <w:szCs w:val="20"/>
        </w:rPr>
        <w:tab/>
      </w:r>
    </w:p>
    <w:p w14:paraId="6CFC8810" w14:textId="77777777" w:rsidR="00FE7F08" w:rsidRPr="00E53566" w:rsidRDefault="006C59DB" w:rsidP="00FE7F08">
      <w:pPr>
        <w:tabs>
          <w:tab w:val="left" w:pos="360"/>
        </w:tabs>
        <w:outlineLvl w:val="0"/>
        <w:rPr>
          <w:rFonts w:asciiTheme="majorHAnsi" w:hAnsiTheme="majorHAnsi"/>
          <w:b/>
          <w:sz w:val="20"/>
          <w:szCs w:val="20"/>
        </w:rPr>
      </w:pPr>
      <w:r w:rsidRPr="00E53566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8F91E" wp14:editId="52C9D9A6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2352675" cy="419100"/>
                <wp:effectExtent l="19050" t="1905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73A9B" w14:textId="77777777" w:rsidR="00D363C1" w:rsidRPr="00E53566" w:rsidRDefault="00D363C1" w:rsidP="00FE7F0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TMDL</w:t>
                            </w:r>
                            <w:proofErr w:type="spellEnd"/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Use Support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ook-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Pr="00E53566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p: </w:t>
                            </w:r>
                            <w:hyperlink r:id="rId13" w:history="1">
                              <w:r w:rsidRPr="00BE55D6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Sites Covered Under an Approved </w:t>
                              </w:r>
                              <w:proofErr w:type="spellStart"/>
                              <w:r w:rsidRPr="00BE55D6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TMDL</w:t>
                              </w:r>
                              <w:proofErr w:type="spellEnd"/>
                              <w:r w:rsidRPr="00BE55D6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and Attainment Status </w:t>
                              </w:r>
                            </w:hyperlink>
                          </w:p>
                          <w:p w14:paraId="1160269A" w14:textId="77777777" w:rsidR="00D363C1" w:rsidRPr="00E53566" w:rsidRDefault="00D363C1" w:rsidP="00FE7F08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F91E" id="Flowchart: Alternate Process 1" o:spid="_x0000_s1028" type="#_x0000_t176" style="position:absolute;margin-left:13.65pt;margin-top:5.4pt;width:18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znSQIAAIUEAAAOAAAAZHJzL2Uyb0RvYy54bWysVMFu2zAMvQ/YPwi6r7bTpG2MOkWTLsOA&#10;bgvQ7QMUWY6FyaJGKXG6ry8lJ1m67TTMB0EUxSe+R9K3d/vOsJ1Cr8FWvLjIOVNWQq3tpuLfvi7f&#10;3XDmg7C1MGBVxZ+V53ezt29ue1eqEbRgaoWMQKwve1fxNgRXZpmXreqEvwCnLDkbwE4EMnGT1Sh6&#10;Qu9MNsrzq6wHrB2CVN7T6cPg5LOE3zRKhi9N41VgpuKUW0grpnUd12x2K8oNCtdqeUhD/EMWndCW&#10;Hj1BPYgg2Bb1H1CdlggemnAhocugabRUiQOxKfLf2Dy1wqnEhcTx7iST/3+w8vNuhUzXVDvOrOio&#10;REsDvWwFhpLdm6DQiqDYapCYFVGx3vmSAp/cCiNn7x5BfvfMwqIVdqPuEaFvlagpz3Q/exUQDU+h&#10;bN1/gpoeFNsASbx9g10EJFnYPtXo+VQjtQ9M0uHocjK6up5wJsk3LqZFnoqYifIY7dCHDwo6FjcV&#10;b4gO5YXhRObAJT0pdo8+ECWKP8YlSmB0vdTGJAM364VBthPURMv0RRUoxJ9fM5b1Fb8srid5gn7l&#10;9OcY0/l8Ppn+DaPTJDgzuqv4TR6/oUGjmO9tnZo1CG2GPSVgbExQpUY/EDnKO5Qp7Nf7VN7RsXBr&#10;qJ9JfIRhFmh2adMC/uSspzmouP+xFag4Mx8tFXBajMdxcJIxnlyPyMBzz/rcI6wkqIoHzobtIgzD&#10;tnWoNy29VCRtLNxT0RudpI8ZD1mRqNGgXk/yHuYyDtO5nW79+nvMXgAAAP//AwBQSwMEFAAGAAgA&#10;AAAhAPAOFTDcAAAACAEAAA8AAABkcnMvZG93bnJldi54bWxMj09PwzAMxe9IfIfISNxYSie1XWk6&#10;ARIHbjD+SNyyxjQVjVM13la+PeYEN9vv6fn3mu0SRnXEOQ2RDFyvMlBIXXQD9QZeXx6uKlCJLTk7&#10;RkID35hg256fNbZ28UTPeNxxrySEUm0NeOap1jp1HoNNqzghifYZ52BZ1rnXbrYnCQ+jzrOs0MEO&#10;JB+8nfDeY/e1OwQDoXp7ws2d6x8HzfT+4bnIFzbm8mK5vQHFuPCfGX7xBR1aYdrHA7mkRgN5uRan&#10;3DNpIPp6U8qwN1AWFei20f8LtD8AAAD//wMAUEsBAi0AFAAGAAgAAAAhALaDOJL+AAAA4QEAABMA&#10;AAAAAAAAAAAAAAAAAAAAAFtDb250ZW50X1R5cGVzXS54bWxQSwECLQAUAAYACAAAACEAOP0h/9YA&#10;AACUAQAACwAAAAAAAAAAAAAAAAAvAQAAX3JlbHMvLnJlbHNQSwECLQAUAAYACAAAACEA/06850kC&#10;AACFBAAADgAAAAAAAAAAAAAAAAAuAgAAZHJzL2Uyb0RvYy54bWxQSwECLQAUAAYACAAAACEA8A4V&#10;MNwAAAAIAQAADwAAAAAAAAAAAAAAAACjBAAAZHJzL2Rvd25yZXYueG1sUEsFBgAAAAAEAAQA8wAA&#10;AKwFAAAAAA==&#10;" strokecolor="#9bbb59" strokeweight="2.5pt">
                <v:shadow color="#868686"/>
                <v:textbox>
                  <w:txbxContent>
                    <w:p w14:paraId="55073A9B" w14:textId="77777777" w:rsidR="00D363C1" w:rsidRPr="00E53566" w:rsidRDefault="00D363C1" w:rsidP="00FE7F08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TMDL</w:t>
                      </w:r>
                      <w:proofErr w:type="spellEnd"/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Use Support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L</w:t>
                      </w:r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ook-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</w:t>
                      </w:r>
                      <w:r w:rsidRPr="00E53566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p: </w:t>
                      </w:r>
                      <w:hyperlink r:id="rId14" w:history="1">
                        <w:r w:rsidRPr="00BE55D6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 xml:space="preserve">Sites Covered Under an Approved </w:t>
                        </w:r>
                        <w:proofErr w:type="spellStart"/>
                        <w:r w:rsidRPr="00BE55D6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TMDL</w:t>
                        </w:r>
                        <w:proofErr w:type="spellEnd"/>
                        <w:r w:rsidRPr="00BE55D6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 xml:space="preserve"> and Attainment Status </w:t>
                        </w:r>
                      </w:hyperlink>
                    </w:p>
                    <w:p w14:paraId="1160269A" w14:textId="77777777" w:rsidR="00D363C1" w:rsidRPr="00E53566" w:rsidRDefault="00D363C1" w:rsidP="00FE7F08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CB717" w14:textId="77777777" w:rsidR="00FE7F08" w:rsidRDefault="00FE7F08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bCs/>
        </w:rPr>
      </w:pPr>
    </w:p>
    <w:p w14:paraId="3008A8C6" w14:textId="77777777" w:rsidR="00B33690" w:rsidRPr="00E53566" w:rsidRDefault="00B33690" w:rsidP="00FE7F08">
      <w:pPr>
        <w:tabs>
          <w:tab w:val="left" w:pos="360"/>
        </w:tabs>
        <w:jc w:val="both"/>
        <w:outlineLvl w:val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26352" w14:paraId="3C6AED86" w14:textId="77777777" w:rsidTr="002E0CB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573F8F57" w14:textId="77777777" w:rsidR="00326352" w:rsidRDefault="007E4272" w:rsidP="00FE7F08">
            <w:pPr>
              <w:tabs>
                <w:tab w:val="left" w:pos="360"/>
              </w:tabs>
              <w:jc w:val="both"/>
              <w:outlineLvl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lastRenderedPageBreak/>
              <w:t xml:space="preserve">3. </w:t>
            </w:r>
            <w:r w:rsidR="0033136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Anticipated </w:t>
            </w:r>
            <w:r w:rsidR="00326352"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>Funding Request</w:t>
            </w:r>
          </w:p>
        </w:tc>
      </w:tr>
    </w:tbl>
    <w:p w14:paraId="6D26FD40" w14:textId="77777777" w:rsidR="00FE7F08" w:rsidRPr="00E53566" w:rsidRDefault="00D50B08" w:rsidP="00FE7F08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Indicate</w:t>
      </w:r>
      <w:r w:rsidR="00494D68">
        <w:rPr>
          <w:rFonts w:asciiTheme="majorHAnsi" w:hAnsiTheme="majorHAnsi"/>
          <w:i/>
          <w:sz w:val="20"/>
          <w:szCs w:val="20"/>
        </w:rPr>
        <w:t xml:space="preserve"> a</w:t>
      </w:r>
      <w:r w:rsidR="00FE7F08" w:rsidRPr="00E53566">
        <w:rPr>
          <w:rFonts w:asciiTheme="majorHAnsi" w:hAnsiTheme="majorHAnsi"/>
          <w:i/>
          <w:sz w:val="20"/>
          <w:szCs w:val="20"/>
        </w:rPr>
        <w:t>pproximately how much funding will be requested. (No detailed budget is needed at this time.)</w:t>
      </w:r>
    </w:p>
    <w:tbl>
      <w:tblPr>
        <w:tblW w:w="9990" w:type="dxa"/>
        <w:tblLook w:val="01E0" w:firstRow="1" w:lastRow="1" w:firstColumn="1" w:lastColumn="1" w:noHBand="0" w:noVBand="0"/>
      </w:tblPr>
      <w:tblGrid>
        <w:gridCol w:w="1908"/>
        <w:gridCol w:w="1512"/>
        <w:gridCol w:w="270"/>
        <w:gridCol w:w="2520"/>
        <w:gridCol w:w="3780"/>
      </w:tblGrid>
      <w:tr w:rsidR="00FE7F08" w:rsidRPr="00E53566" w14:paraId="175DD698" w14:textId="77777777" w:rsidTr="00E935CA">
        <w:tc>
          <w:tcPr>
            <w:tcW w:w="1908" w:type="dxa"/>
            <w:shd w:val="clear" w:color="auto" w:fill="auto"/>
          </w:tcPr>
          <w:p w14:paraId="0BCE7CB6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Federal Request: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B92FA5B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$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09B3D4B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8B1D9D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FC1928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F08" w:rsidRPr="00E53566" w14:paraId="22933792" w14:textId="77777777" w:rsidTr="00E935CA">
        <w:tc>
          <w:tcPr>
            <w:tcW w:w="1908" w:type="dxa"/>
            <w:shd w:val="clear" w:color="auto" w:fill="auto"/>
          </w:tcPr>
          <w:p w14:paraId="05FE4E81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Non-Federal Match: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50B5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$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B22D8D0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E49214" w14:textId="77777777" w:rsidR="00FE7F08" w:rsidRPr="00E53566" w:rsidRDefault="0060629D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Additional Federal Funding,</w:t>
            </w:r>
          </w:p>
        </w:tc>
        <w:tc>
          <w:tcPr>
            <w:tcW w:w="3780" w:type="dxa"/>
          </w:tcPr>
          <w:p w14:paraId="75C50665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F08" w:rsidRPr="00E53566" w14:paraId="762FF732" w14:textId="77777777" w:rsidTr="00A61892">
        <w:tc>
          <w:tcPr>
            <w:tcW w:w="1908" w:type="dxa"/>
            <w:shd w:val="clear" w:color="auto" w:fill="auto"/>
          </w:tcPr>
          <w:p w14:paraId="04C79EA7" w14:textId="77777777" w:rsidR="00FE7F08" w:rsidRPr="00E53566" w:rsidRDefault="00FE7F08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Total Amount: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E327F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$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6843D6E" w14:textId="77777777" w:rsidR="00FE7F08" w:rsidRPr="00E53566" w:rsidRDefault="00FE7F08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357236" w14:textId="77777777" w:rsidR="00FE7F08" w:rsidRPr="00E53566" w:rsidRDefault="0060629D" w:rsidP="00D363C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If applicable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6B65E0" w14:textId="77777777" w:rsidR="00FE7F08" w:rsidRPr="00E53566" w:rsidRDefault="0060629D" w:rsidP="00D363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$</w: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E7F08"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7F08"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7F08"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7F08"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7F08"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FE7F08"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292B3B8A" w14:textId="77777777" w:rsidR="00FE7F08" w:rsidRPr="00FE421B" w:rsidRDefault="00FE7F08" w:rsidP="00FE7F08">
      <w:pPr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26352" w14:paraId="333AFC82" w14:textId="77777777" w:rsidTr="002E0CB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7A97F911" w14:textId="77777777" w:rsidR="00326352" w:rsidRDefault="007E4272" w:rsidP="00821A1F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4. </w:t>
            </w:r>
            <w:r w:rsidR="00326352"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>Project Summary</w:t>
            </w:r>
          </w:p>
        </w:tc>
      </w:tr>
    </w:tbl>
    <w:p w14:paraId="78F5E077" w14:textId="77777777" w:rsidR="00FE421B" w:rsidRDefault="00FE421B" w:rsidP="00821A1F">
      <w:pPr>
        <w:rPr>
          <w:rFonts w:asciiTheme="majorHAnsi" w:hAnsiTheme="majorHAnsi"/>
          <w:iCs/>
          <w:sz w:val="20"/>
          <w:szCs w:val="20"/>
        </w:rPr>
      </w:pPr>
      <w:r w:rsidRPr="00FE421B">
        <w:rPr>
          <w:rFonts w:asciiTheme="majorHAnsi" w:hAnsiTheme="majorHAnsi"/>
          <w:iCs/>
          <w:sz w:val="20"/>
          <w:szCs w:val="20"/>
        </w:rPr>
        <w:t xml:space="preserve">In </w:t>
      </w:r>
      <w:r w:rsidRPr="00FE421B">
        <w:rPr>
          <w:rFonts w:asciiTheme="majorHAnsi" w:hAnsiTheme="majorHAnsi"/>
          <w:b/>
          <w:iCs/>
          <w:sz w:val="20"/>
          <w:szCs w:val="20"/>
        </w:rPr>
        <w:t>200 words or less</w:t>
      </w:r>
      <w:r w:rsidRPr="00FE421B">
        <w:rPr>
          <w:rFonts w:asciiTheme="majorHAnsi" w:hAnsiTheme="majorHAnsi"/>
          <w:iCs/>
          <w:sz w:val="20"/>
          <w:szCs w:val="20"/>
        </w:rPr>
        <w:t xml:space="preserve">, provide a general description of the proposed project </w:t>
      </w:r>
      <w:r>
        <w:rPr>
          <w:rFonts w:asciiTheme="majorHAnsi" w:hAnsiTheme="majorHAnsi"/>
          <w:iCs/>
          <w:sz w:val="20"/>
          <w:szCs w:val="20"/>
        </w:rPr>
        <w:t>that</w:t>
      </w:r>
      <w:r w:rsidRPr="00FE421B">
        <w:rPr>
          <w:rFonts w:asciiTheme="majorHAnsi" w:hAnsiTheme="majorHAnsi"/>
          <w:iCs/>
          <w:sz w:val="20"/>
          <w:szCs w:val="20"/>
        </w:rPr>
        <w:t xml:space="preserve"> would be suitable for a press release. This section should summarize the water quality concerns, stakeholder involvement</w:t>
      </w:r>
      <w:r w:rsidR="003363F3">
        <w:rPr>
          <w:rFonts w:asciiTheme="majorHAnsi" w:hAnsiTheme="majorHAnsi"/>
          <w:iCs/>
          <w:sz w:val="20"/>
          <w:szCs w:val="20"/>
        </w:rPr>
        <w:t>,</w:t>
      </w:r>
      <w:r w:rsidRPr="00FE421B">
        <w:rPr>
          <w:rFonts w:asciiTheme="majorHAnsi" w:hAnsiTheme="majorHAnsi"/>
          <w:iCs/>
          <w:sz w:val="20"/>
          <w:szCs w:val="20"/>
        </w:rPr>
        <w:t xml:space="preserve"> and how the project will help achieve the desired environmental outcome(s).</w:t>
      </w:r>
    </w:p>
    <w:p w14:paraId="0BB11BE3" w14:textId="77777777" w:rsidR="00FE421B" w:rsidRPr="00E53566" w:rsidRDefault="00FE421B" w:rsidP="00FE421B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2487813F" w14:textId="77777777" w:rsidR="00FE421B" w:rsidRDefault="00FE421B" w:rsidP="00821A1F">
      <w:pPr>
        <w:rPr>
          <w:rFonts w:asciiTheme="majorHAnsi" w:hAnsiTheme="maj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26352" w14:paraId="38C4FD68" w14:textId="77777777" w:rsidTr="002E0CB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7D76270C" w14:textId="77777777" w:rsidR="00326352" w:rsidRDefault="007E4272" w:rsidP="00821A1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5. </w:t>
            </w:r>
            <w:r w:rsidR="00326352"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>Problem/Need</w:t>
            </w:r>
          </w:p>
        </w:tc>
      </w:tr>
    </w:tbl>
    <w:p w14:paraId="783A56F8" w14:textId="3FF2D949" w:rsidR="00821A1F" w:rsidRPr="00E53566" w:rsidRDefault="00821A1F" w:rsidP="00821A1F">
      <w:pPr>
        <w:rPr>
          <w:rFonts w:asciiTheme="majorHAnsi" w:hAnsiTheme="majorHAnsi"/>
          <w:i/>
          <w:iCs/>
          <w:sz w:val="20"/>
          <w:szCs w:val="20"/>
        </w:rPr>
      </w:pPr>
      <w:r w:rsidRPr="00E53566">
        <w:rPr>
          <w:rFonts w:asciiTheme="majorHAnsi" w:hAnsiTheme="majorHAnsi"/>
          <w:iCs/>
          <w:sz w:val="20"/>
          <w:szCs w:val="20"/>
        </w:rPr>
        <w:t xml:space="preserve">List the </w:t>
      </w:r>
      <w:r w:rsidRPr="00E53566">
        <w:rPr>
          <w:rFonts w:asciiTheme="majorHAnsi" w:hAnsiTheme="majorHAnsi"/>
          <w:b/>
          <w:iCs/>
          <w:sz w:val="20"/>
          <w:szCs w:val="20"/>
          <w:u w:val="single"/>
        </w:rPr>
        <w:t>sources</w:t>
      </w:r>
      <w:r w:rsidRPr="00E53566">
        <w:rPr>
          <w:rFonts w:asciiTheme="majorHAnsi" w:hAnsiTheme="majorHAnsi"/>
          <w:iCs/>
          <w:sz w:val="20"/>
          <w:szCs w:val="20"/>
          <w:u w:val="single"/>
        </w:rPr>
        <w:t xml:space="preserve"> of the </w:t>
      </w:r>
      <w:r w:rsidR="005325C3">
        <w:rPr>
          <w:rFonts w:asciiTheme="majorHAnsi" w:hAnsiTheme="majorHAnsi"/>
          <w:iCs/>
          <w:sz w:val="20"/>
          <w:szCs w:val="20"/>
          <w:u w:val="single"/>
        </w:rPr>
        <w:t>pollutants</w:t>
      </w:r>
      <w:r w:rsidRPr="00E53566">
        <w:rPr>
          <w:rFonts w:asciiTheme="majorHAnsi" w:hAnsiTheme="majorHAnsi"/>
          <w:iCs/>
          <w:sz w:val="20"/>
          <w:szCs w:val="20"/>
        </w:rPr>
        <w:t xml:space="preserve"> </w:t>
      </w:r>
      <w:r w:rsidR="00CC4F79">
        <w:rPr>
          <w:rFonts w:asciiTheme="majorHAnsi" w:hAnsiTheme="majorHAnsi"/>
          <w:iCs/>
          <w:sz w:val="20"/>
          <w:szCs w:val="20"/>
        </w:rPr>
        <w:t xml:space="preserve">threatening water quality that </w:t>
      </w:r>
      <w:r w:rsidR="001E167B">
        <w:rPr>
          <w:rFonts w:asciiTheme="majorHAnsi" w:hAnsiTheme="majorHAnsi"/>
          <w:iCs/>
          <w:sz w:val="20"/>
          <w:szCs w:val="20"/>
        </w:rPr>
        <w:t>would be addressed</w:t>
      </w:r>
      <w:r w:rsidRPr="00E53566">
        <w:rPr>
          <w:rFonts w:asciiTheme="majorHAnsi" w:hAnsiTheme="majorHAnsi"/>
          <w:iCs/>
          <w:sz w:val="20"/>
          <w:szCs w:val="20"/>
        </w:rPr>
        <w:t xml:space="preserve"> </w:t>
      </w:r>
      <w:r w:rsidR="001E167B">
        <w:rPr>
          <w:rFonts w:asciiTheme="majorHAnsi" w:hAnsiTheme="majorHAnsi"/>
          <w:iCs/>
          <w:sz w:val="20"/>
          <w:szCs w:val="20"/>
        </w:rPr>
        <w:t>by</w:t>
      </w:r>
      <w:r w:rsidRPr="00E53566">
        <w:rPr>
          <w:rFonts w:asciiTheme="majorHAnsi" w:hAnsiTheme="majorHAnsi"/>
          <w:iCs/>
          <w:sz w:val="20"/>
          <w:szCs w:val="20"/>
        </w:rPr>
        <w:t xml:space="preserve"> this project.</w:t>
      </w:r>
      <w:r w:rsidR="00E82509">
        <w:rPr>
          <w:rFonts w:asciiTheme="majorHAnsi" w:hAnsiTheme="majorHAnsi"/>
          <w:iCs/>
          <w:sz w:val="20"/>
          <w:szCs w:val="20"/>
        </w:rPr>
        <w:t xml:space="preserve"> </w:t>
      </w:r>
      <w:r w:rsidR="00E82509" w:rsidRPr="00E53566">
        <w:rPr>
          <w:rFonts w:asciiTheme="majorHAnsi" w:hAnsiTheme="majorHAnsi"/>
          <w:i/>
          <w:iCs/>
          <w:sz w:val="20"/>
          <w:szCs w:val="20"/>
        </w:rPr>
        <w:t>(E</w:t>
      </w:r>
      <w:r w:rsidR="00F075DF">
        <w:rPr>
          <w:rFonts w:asciiTheme="majorHAnsi" w:hAnsiTheme="majorHAnsi"/>
          <w:i/>
          <w:iCs/>
          <w:sz w:val="20"/>
          <w:szCs w:val="20"/>
        </w:rPr>
        <w:t>.g.,</w:t>
      </w:r>
      <w:r w:rsidR="00E82509" w:rsidRPr="00E53566">
        <w:rPr>
          <w:rFonts w:asciiTheme="majorHAnsi" w:hAnsiTheme="majorHAnsi"/>
          <w:i/>
          <w:iCs/>
          <w:sz w:val="20"/>
          <w:szCs w:val="20"/>
        </w:rPr>
        <w:t xml:space="preserve"> septic, urban runoff, </w:t>
      </w:r>
      <w:proofErr w:type="spellStart"/>
      <w:r w:rsidR="00E82509" w:rsidRPr="00E53566">
        <w:rPr>
          <w:rFonts w:asciiTheme="majorHAnsi" w:hAnsiTheme="majorHAnsi"/>
          <w:i/>
          <w:iCs/>
          <w:sz w:val="20"/>
          <w:szCs w:val="20"/>
        </w:rPr>
        <w:t>etc</w:t>
      </w:r>
      <w:proofErr w:type="spellEnd"/>
      <w:r w:rsidR="00E82509" w:rsidRPr="00E53566">
        <w:rPr>
          <w:rFonts w:asciiTheme="majorHAnsi" w:hAnsiTheme="majorHAnsi"/>
          <w:i/>
          <w:iCs/>
          <w:sz w:val="20"/>
          <w:szCs w:val="20"/>
        </w:rPr>
        <w:t>…)</w:t>
      </w:r>
      <w:r w:rsidR="00E82509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E82509">
        <w:rPr>
          <w:rFonts w:asciiTheme="majorHAnsi" w:hAnsiTheme="majorHAnsi"/>
          <w:iCs/>
          <w:sz w:val="20"/>
          <w:szCs w:val="20"/>
        </w:rPr>
        <w:t>Add/remove bullets as necessary.</w:t>
      </w:r>
    </w:p>
    <w:p w14:paraId="71276047" w14:textId="77777777" w:rsidR="00326352" w:rsidRDefault="00821A1F" w:rsidP="001C60D2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0EA56B1F" w14:textId="77777777" w:rsidR="00E82509" w:rsidRDefault="00E82509" w:rsidP="001C60D2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7B0B4A51" w14:textId="77777777" w:rsidR="00326352" w:rsidRPr="00326352" w:rsidRDefault="00326352" w:rsidP="0032635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26352" w14:paraId="55036E4D" w14:textId="77777777" w:rsidTr="002E0CB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7B2EFF42" w14:textId="77777777" w:rsidR="00326352" w:rsidRDefault="007E4272" w:rsidP="001C60D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6. </w:t>
            </w:r>
            <w:r w:rsidR="00FE1186">
              <w:rPr>
                <w:rFonts w:asciiTheme="majorHAnsi" w:hAnsiTheme="majorHAnsi"/>
                <w:b/>
                <w:bCs/>
                <w:color w:val="FFFFFF" w:themeColor="background1"/>
              </w:rPr>
              <w:t>Practices to Address Problem/Need</w:t>
            </w:r>
          </w:p>
        </w:tc>
      </w:tr>
    </w:tbl>
    <w:p w14:paraId="7FAB6C64" w14:textId="77777777" w:rsidR="001C60D2" w:rsidRPr="00E53566" w:rsidRDefault="00326352" w:rsidP="001C60D2">
      <w:pPr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FA8C5" wp14:editId="01EA63E3">
                <wp:simplePos x="0" y="0"/>
                <wp:positionH relativeFrom="margin">
                  <wp:posOffset>4067175</wp:posOffset>
                </wp:positionH>
                <wp:positionV relativeFrom="paragraph">
                  <wp:posOffset>49530</wp:posOffset>
                </wp:positionV>
                <wp:extent cx="2191385" cy="600075"/>
                <wp:effectExtent l="19050" t="19050" r="18415" b="28575"/>
                <wp:wrapSquare wrapText="bothSides"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7D0A0E" w14:textId="77777777" w:rsidR="00326352" w:rsidRPr="00E244C1" w:rsidRDefault="00326352" w:rsidP="0032635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4C1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“Show me a BMP that is not maintained, and I will show you a BMP that will fail.” – Dr. Bill Hunt, NC State University</w:t>
                            </w:r>
                          </w:p>
                          <w:p w14:paraId="17F78B90" w14:textId="77777777" w:rsidR="00326352" w:rsidRPr="00644010" w:rsidRDefault="00326352" w:rsidP="0032635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A8C5" id="Flowchart: Alternate Process 4" o:spid="_x0000_s1029" type="#_x0000_t176" style="position:absolute;margin-left:320.25pt;margin-top:3.9pt;width:172.5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LxSAIAAIUEAAAOAAAAZHJzL2Uyb0RvYy54bWysVNtu2zAMfR+wfxD0vtrOpW2MOkXaLsOA&#10;bivQ7QMUWY6FyaJGKXG6rx8lu2m67WlYHgTRFA95DslcXR86w/YKvQZb8eIs50xZCbW224p/+7p+&#10;d8mZD8LWwoBVFX9Snl8v37656l2pJtCCqRUyArG+7F3F2xBcmWVetqoT/gycsuRsADsRyMRtVqPo&#10;Cb0z2STPz7MesHYIUnlPX+8GJ18m/KZRMnxpGq8CMxWn2kI6MZ2beGbLK1FuUbhWy7EM8Q9VdEJb&#10;SnqEuhNBsB3qP6A6LRE8NOFMQpdB02ipEgdiU+S/sXlshVOJC4nj3VEm//9g5ef9AzJdV3zGmRUd&#10;tWhtoJetwFCylQkKrQiKPQwSs1lUrHe+pMBH94CRs3f3IL97ZuG2FXarVojQt0rUVGcR32evAqLh&#10;KZRt+k9QU0KxC5DEOzTYRUCShR1Sj56OPVKHwCR9nBSLYno550yS7zzP84t5SiHK52iHPnxQ0LF4&#10;qXhDdKguDEcyI5eUUuzvfYglivI5LlECo+u1NiYZuN3cGmR7QUO0Tr8xpT99ZizrKz4tLuZ5gn7l&#10;9KcYi5ubm/nibxidJsGZ0V3FL4lbPg5oFPO9rdOwBqHNcKeajY0FqjToI5FneYc2hcPmkNo7jemi&#10;bwP1E4mPMOwC7S5dWsCfnPW0BxX3P3YCFWfmo6UGLorZLC5OMmbziwkZeOrZnHqElQRV8cDZcL0N&#10;w7LtHOptS5mKpI2FFTW90Un6l6rGUaFZTx0Z9zIu06mdXr38eyx/AQAA//8DAFBLAwQUAAYACAAA&#10;ACEA9X2mWt0AAAAJAQAADwAAAGRycy9kb3ducmV2LnhtbEyPy07DMBBF90j8gzVI7KhNoCENcSpA&#10;YsGOlofEzo2HJCIeR/G0DX/PsILl6B7dObdaz2FQB5xSH8nC5cKAQmqi76m18PryeFGASuzIuyES&#10;WvjGBOv69KRypY9H2uBhy62SEkqls9Axj6XWqekwuLSII5Jkn3EKjuWcWu0nd5TyMOjMmFwH15N8&#10;6NyIDx02X9t9sBCKt2dc3fv2qddM7x8d59nM1p6fzXe3oBhn/oPhV1/UoRanXdyTT2qwkF+bpaAW&#10;bmSB5KtimYPaCWiyK9B1pf8vqH8AAAD//wMAUEsBAi0AFAAGAAgAAAAhALaDOJL+AAAA4QEAABMA&#10;AAAAAAAAAAAAAAAAAAAAAFtDb250ZW50X1R5cGVzXS54bWxQSwECLQAUAAYACAAAACEAOP0h/9YA&#10;AACUAQAACwAAAAAAAAAAAAAAAAAvAQAAX3JlbHMvLnJlbHNQSwECLQAUAAYACAAAACEA13ri8UgC&#10;AACFBAAADgAAAAAAAAAAAAAAAAAuAgAAZHJzL2Uyb0RvYy54bWxQSwECLQAUAAYACAAAACEA9X2m&#10;Wt0AAAAJAQAADwAAAAAAAAAAAAAAAACiBAAAZHJzL2Rvd25yZXYueG1sUEsFBgAAAAAEAAQA8wAA&#10;AKwFAAAAAA==&#10;" strokecolor="#9bbb59" strokeweight="2.5pt">
                <v:shadow color="#868686"/>
                <v:textbox>
                  <w:txbxContent>
                    <w:p w14:paraId="407D0A0E" w14:textId="77777777" w:rsidR="00326352" w:rsidRPr="00E244C1" w:rsidRDefault="00326352" w:rsidP="00326352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  <w:r w:rsidRPr="00E244C1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“Show me a BMP that is not maintained, and I will show you a BMP that will fail.” – Dr. Bill Hunt, NC State University</w:t>
                      </w:r>
                    </w:p>
                    <w:p w14:paraId="17F78B90" w14:textId="77777777" w:rsidR="00326352" w:rsidRPr="00644010" w:rsidRDefault="00326352" w:rsidP="00326352">
                      <w:pPr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List the </w:t>
      </w:r>
      <w:r w:rsidR="001C60D2">
        <w:rPr>
          <w:rFonts w:asciiTheme="majorHAnsi" w:hAnsiTheme="majorHAnsi"/>
          <w:iCs/>
          <w:sz w:val="20"/>
          <w:szCs w:val="20"/>
        </w:rPr>
        <w:t>b</w: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est </w:t>
      </w:r>
      <w:r w:rsidR="001C60D2">
        <w:rPr>
          <w:rFonts w:asciiTheme="majorHAnsi" w:hAnsiTheme="majorHAnsi"/>
          <w:iCs/>
          <w:sz w:val="20"/>
          <w:szCs w:val="20"/>
        </w:rPr>
        <w:t>m</w: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anagement </w:t>
      </w:r>
      <w:r w:rsidR="001C60D2">
        <w:rPr>
          <w:rFonts w:asciiTheme="majorHAnsi" w:hAnsiTheme="majorHAnsi"/>
          <w:iCs/>
          <w:sz w:val="20"/>
          <w:szCs w:val="20"/>
        </w:rPr>
        <w:t>p</w:t>
      </w:r>
      <w:r w:rsidR="001C60D2" w:rsidRPr="00E53566">
        <w:rPr>
          <w:rFonts w:asciiTheme="majorHAnsi" w:hAnsiTheme="majorHAnsi"/>
          <w:iCs/>
          <w:sz w:val="20"/>
          <w:szCs w:val="20"/>
        </w:rPr>
        <w:t>ractices (</w:t>
      </w:r>
      <w:proofErr w:type="spellStart"/>
      <w:r w:rsidR="001C60D2" w:rsidRPr="00E53566">
        <w:rPr>
          <w:rFonts w:asciiTheme="majorHAnsi" w:hAnsiTheme="majorHAnsi"/>
          <w:iCs/>
          <w:sz w:val="20"/>
          <w:szCs w:val="20"/>
        </w:rPr>
        <w:t>BMPs</w:t>
      </w:r>
      <w:proofErr w:type="spellEnd"/>
      <w:r w:rsidR="001C60D2" w:rsidRPr="00E53566">
        <w:rPr>
          <w:rFonts w:asciiTheme="majorHAnsi" w:hAnsiTheme="majorHAnsi"/>
          <w:iCs/>
          <w:sz w:val="20"/>
          <w:szCs w:val="20"/>
        </w:rPr>
        <w:t xml:space="preserve">) </w:t>
      </w:r>
      <w:r w:rsidR="001C60D2">
        <w:rPr>
          <w:rFonts w:asciiTheme="majorHAnsi" w:hAnsiTheme="majorHAnsi"/>
          <w:iCs/>
          <w:sz w:val="20"/>
          <w:szCs w:val="20"/>
        </w:rPr>
        <w:t>this project will use</w: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 to address these pollutant </w:t>
      </w:r>
      <w:r w:rsidR="001C60D2" w:rsidRPr="00E53566">
        <w:rPr>
          <w:rFonts w:asciiTheme="majorHAnsi" w:hAnsiTheme="majorHAnsi"/>
          <w:iCs/>
          <w:sz w:val="20"/>
          <w:szCs w:val="20"/>
          <w:u w:val="single"/>
        </w:rPr>
        <w:t>sources</w: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 and a </w:t>
      </w:r>
      <w:r w:rsidR="001C60D2" w:rsidRPr="00E53566">
        <w:rPr>
          <w:rFonts w:asciiTheme="majorHAnsi" w:hAnsiTheme="majorHAnsi"/>
          <w:iCs/>
          <w:sz w:val="20"/>
          <w:szCs w:val="20"/>
          <w:u w:val="single"/>
        </w:rPr>
        <w:t>brief</w:t>
      </w:r>
      <w:r w:rsidR="001C60D2" w:rsidRPr="00E53566">
        <w:rPr>
          <w:rFonts w:asciiTheme="majorHAnsi" w:hAnsiTheme="majorHAnsi"/>
          <w:iCs/>
          <w:sz w:val="20"/>
          <w:szCs w:val="20"/>
        </w:rPr>
        <w:t xml:space="preserve"> maintenance plan for each. </w:t>
      </w:r>
      <w:r w:rsidR="001C60D2">
        <w:rPr>
          <w:rFonts w:asciiTheme="majorHAnsi" w:hAnsiTheme="majorHAnsi"/>
          <w:iCs/>
          <w:sz w:val="20"/>
          <w:szCs w:val="20"/>
        </w:rPr>
        <w:t>Add/remove bullets as necessary.</w:t>
      </w:r>
      <w:r w:rsidRPr="00326352">
        <w:rPr>
          <w:rFonts w:asciiTheme="majorHAnsi" w:hAnsiTheme="majorHAnsi"/>
          <w:b/>
          <w:noProof/>
          <w:sz w:val="20"/>
          <w:szCs w:val="20"/>
        </w:rPr>
        <w:t xml:space="preserve"> </w:t>
      </w:r>
    </w:p>
    <w:p w14:paraId="6E6A3229" w14:textId="77777777" w:rsidR="001C60D2" w:rsidRPr="00E53566" w:rsidRDefault="001C60D2" w:rsidP="001C60D2">
      <w:pPr>
        <w:numPr>
          <w:ilvl w:val="0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BMP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7B133638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Goal/Number Anticipated Installing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2B13EEC4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Maintenance Plan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36BBA8C0" w14:textId="77777777" w:rsidR="001C60D2" w:rsidRPr="00E53566" w:rsidRDefault="001C60D2" w:rsidP="001C60D2">
      <w:pPr>
        <w:numPr>
          <w:ilvl w:val="0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BMP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58459588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Goal/Number Anticipated Installing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00865CB3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Maintenance Plan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3D9EEDC8" w14:textId="77777777" w:rsidR="001C60D2" w:rsidRPr="00E53566" w:rsidRDefault="001C60D2" w:rsidP="001C60D2">
      <w:pPr>
        <w:numPr>
          <w:ilvl w:val="0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BMP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1514F8B0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Goal/Number Anticipated Installing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60952D82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Maintenance Plan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55FFCF8F" w14:textId="77777777" w:rsidR="001C60D2" w:rsidRPr="00E53566" w:rsidRDefault="001C60D2" w:rsidP="001C60D2">
      <w:pPr>
        <w:numPr>
          <w:ilvl w:val="0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BMP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51CA7A0A" w14:textId="77777777" w:rsidR="001C60D2" w:rsidRPr="00E53566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Goal/Number Anticipated Installing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5FB8AA59" w14:textId="77777777" w:rsidR="001C60D2" w:rsidRPr="00FE421B" w:rsidRDefault="001C60D2" w:rsidP="001C60D2">
      <w:pPr>
        <w:numPr>
          <w:ilvl w:val="1"/>
          <w:numId w:val="4"/>
        </w:numPr>
        <w:jc w:val="both"/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b/>
          <w:iCs/>
          <w:sz w:val="20"/>
          <w:szCs w:val="20"/>
        </w:rPr>
        <w:t>Maintenance Plan</w:t>
      </w:r>
      <w:r w:rsidRPr="00E53566">
        <w:rPr>
          <w:rFonts w:asciiTheme="majorHAnsi" w:hAnsiTheme="majorHAnsi"/>
          <w:iCs/>
          <w:sz w:val="20"/>
          <w:szCs w:val="20"/>
        </w:rPr>
        <w:t xml:space="preserve">: </w:t>
      </w: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4A6BF492" w14:textId="77777777" w:rsidR="00FE7F08" w:rsidRPr="00E53566" w:rsidRDefault="00FE7F08" w:rsidP="00FE7F0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075DF" w14:paraId="4A0169EC" w14:textId="77777777" w:rsidTr="00F075DF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2A924F85" w14:textId="77777777" w:rsidR="00F075DF" w:rsidRDefault="00BC7CB9" w:rsidP="00FE7F08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7. </w:t>
            </w:r>
            <w:r w:rsidR="00F075DF" w:rsidRPr="00F075DF">
              <w:rPr>
                <w:rFonts w:asciiTheme="majorHAnsi" w:hAnsiTheme="majorHAnsi"/>
                <w:b/>
                <w:bCs/>
                <w:color w:val="FFFFFF" w:themeColor="background1"/>
              </w:rPr>
              <w:t>Desired Environmental Outcome</w:t>
            </w:r>
          </w:p>
        </w:tc>
      </w:tr>
    </w:tbl>
    <w:p w14:paraId="33495CF3" w14:textId="6EDED659" w:rsidR="00FE7F08" w:rsidRPr="00E53566" w:rsidRDefault="00FE7F08" w:rsidP="00FE7F08">
      <w:pPr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iCs/>
          <w:sz w:val="20"/>
          <w:szCs w:val="20"/>
        </w:rPr>
        <w:t xml:space="preserve">Provide a </w:t>
      </w:r>
      <w:r w:rsidRPr="00E53566">
        <w:rPr>
          <w:rFonts w:asciiTheme="majorHAnsi" w:hAnsiTheme="majorHAnsi"/>
          <w:iCs/>
          <w:sz w:val="20"/>
          <w:szCs w:val="20"/>
          <w:u w:val="single"/>
        </w:rPr>
        <w:t>short, concise</w:t>
      </w:r>
      <w:r w:rsidRPr="00E53566">
        <w:rPr>
          <w:rFonts w:asciiTheme="majorHAnsi" w:hAnsiTheme="majorHAnsi"/>
          <w:iCs/>
          <w:sz w:val="20"/>
          <w:szCs w:val="20"/>
        </w:rPr>
        <w:t xml:space="preserve"> statement of the </w:t>
      </w:r>
      <w:r w:rsidRPr="00E53566">
        <w:rPr>
          <w:rFonts w:asciiTheme="majorHAnsi" w:hAnsiTheme="majorHAnsi"/>
          <w:iCs/>
          <w:sz w:val="20"/>
          <w:szCs w:val="20"/>
          <w:u w:val="single"/>
        </w:rPr>
        <w:t>expected environmental outcome</w:t>
      </w:r>
      <w:r w:rsidR="002C41FC">
        <w:rPr>
          <w:rFonts w:asciiTheme="majorHAnsi" w:hAnsiTheme="majorHAnsi"/>
          <w:iCs/>
          <w:sz w:val="20"/>
          <w:szCs w:val="20"/>
          <w:u w:val="single"/>
        </w:rPr>
        <w:t>s</w:t>
      </w:r>
      <w:r w:rsidRPr="00E53566">
        <w:rPr>
          <w:rFonts w:asciiTheme="majorHAnsi" w:hAnsiTheme="majorHAnsi"/>
          <w:iCs/>
          <w:sz w:val="20"/>
          <w:szCs w:val="20"/>
        </w:rPr>
        <w:t xml:space="preserve"> that this project </w:t>
      </w:r>
      <w:r w:rsidR="008E43EA">
        <w:rPr>
          <w:rFonts w:asciiTheme="majorHAnsi" w:hAnsiTheme="majorHAnsi"/>
          <w:iCs/>
          <w:sz w:val="20"/>
          <w:szCs w:val="20"/>
        </w:rPr>
        <w:t xml:space="preserve">would </w:t>
      </w:r>
      <w:r w:rsidRPr="00E53566">
        <w:rPr>
          <w:rFonts w:asciiTheme="majorHAnsi" w:hAnsiTheme="majorHAnsi"/>
          <w:iCs/>
          <w:sz w:val="20"/>
          <w:szCs w:val="20"/>
        </w:rPr>
        <w:t xml:space="preserve">strive to achieve. </w:t>
      </w:r>
      <w:r w:rsidR="00B95220" w:rsidRPr="000314A8">
        <w:rPr>
          <w:rFonts w:asciiTheme="majorHAnsi" w:hAnsiTheme="majorHAnsi"/>
          <w:iCs/>
          <w:sz w:val="20"/>
          <w:szCs w:val="20"/>
        </w:rPr>
        <w:t>Goal-setting and results-planning can help water resource managers develop more deliberate project designs and achieve optimal project outcomes</w:t>
      </w:r>
      <w:r w:rsidR="00B95220">
        <w:rPr>
          <w:rFonts w:asciiTheme="majorHAnsi" w:hAnsiTheme="majorHAnsi"/>
          <w:iCs/>
          <w:sz w:val="20"/>
          <w:szCs w:val="20"/>
        </w:rPr>
        <w:t xml:space="preserve">. </w:t>
      </w:r>
      <w:r w:rsidRPr="00E53566">
        <w:rPr>
          <w:rFonts w:asciiTheme="majorHAnsi" w:hAnsiTheme="majorHAnsi"/>
          <w:i/>
          <w:iCs/>
          <w:sz w:val="20"/>
          <w:szCs w:val="20"/>
        </w:rPr>
        <w:t>(E.g.</w:t>
      </w:r>
      <w:r w:rsidR="00F075DF">
        <w:rPr>
          <w:rFonts w:asciiTheme="majorHAnsi" w:hAnsiTheme="majorHAnsi"/>
          <w:i/>
          <w:iCs/>
          <w:sz w:val="20"/>
          <w:szCs w:val="20"/>
        </w:rPr>
        <w:t>,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Watershed phosphorus loading will be reduced by 28 </w:t>
      </w:r>
      <w:proofErr w:type="spellStart"/>
      <w:r w:rsidRPr="00E53566">
        <w:rPr>
          <w:rFonts w:asciiTheme="majorHAnsi" w:hAnsiTheme="majorHAnsi"/>
          <w:i/>
          <w:iCs/>
          <w:sz w:val="20"/>
          <w:szCs w:val="20"/>
        </w:rPr>
        <w:t>lbs</w:t>
      </w:r>
      <w:proofErr w:type="spellEnd"/>
      <w:r w:rsidRPr="00E53566">
        <w:rPr>
          <w:rFonts w:asciiTheme="majorHAnsi" w:hAnsiTheme="majorHAnsi"/>
          <w:i/>
          <w:iCs/>
          <w:sz w:val="20"/>
          <w:szCs w:val="20"/>
        </w:rPr>
        <w:t>/</w:t>
      </w:r>
      <w:proofErr w:type="spellStart"/>
      <w:r w:rsidRPr="00E53566">
        <w:rPr>
          <w:rFonts w:asciiTheme="majorHAnsi" w:hAnsiTheme="majorHAnsi"/>
          <w:i/>
          <w:iCs/>
          <w:sz w:val="20"/>
          <w:szCs w:val="20"/>
        </w:rPr>
        <w:t>yr</w:t>
      </w:r>
      <w:proofErr w:type="spellEnd"/>
      <w:r w:rsidRPr="00E53566">
        <w:rPr>
          <w:rFonts w:asciiTheme="majorHAnsi" w:hAnsiTheme="majorHAnsi"/>
          <w:i/>
          <w:iCs/>
          <w:sz w:val="20"/>
          <w:szCs w:val="20"/>
        </w:rPr>
        <w:t xml:space="preserve"> resulting in lake phosphorus levels below 7.2 µg/l; The impaired river segment will be in a state of equilibrium based on stream morphology principles; or, Ambient fecal coliform bacteria levels will be reduced to enable reopening of a closed shellfish harvest area of 18 acres.)</w:t>
      </w:r>
    </w:p>
    <w:p w14:paraId="207FA46E" w14:textId="77777777" w:rsidR="00FE7F08" w:rsidRPr="00E53566" w:rsidRDefault="00FE7F08" w:rsidP="00FE7F08">
      <w:pPr>
        <w:rPr>
          <w:rFonts w:asciiTheme="majorHAnsi" w:hAnsiTheme="majorHAnsi"/>
          <w:iCs/>
          <w:sz w:val="20"/>
          <w:szCs w:val="20"/>
        </w:rPr>
      </w:pPr>
      <w:r w:rsidRPr="00E53566">
        <w:rPr>
          <w:rFonts w:asciiTheme="majorHAnsi" w:hAnsiTheme="majorHAnsi"/>
          <w:iCs/>
          <w:sz w:val="20"/>
          <w:szCs w:val="20"/>
        </w:rPr>
        <w:t>For multi-phase projects, if the environmental outcome is not expected to be achieved during this phase, explain how the project will make progress toward the outcome and briefly touch on the</w:t>
      </w:r>
      <w:r w:rsidRPr="00E53566">
        <w:rPr>
          <w:rFonts w:asciiTheme="majorHAnsi" w:hAnsiTheme="majorHAnsi"/>
          <w:sz w:val="20"/>
          <w:szCs w:val="20"/>
        </w:rPr>
        <w:t xml:space="preserve"> anticipated future phases needed to achieve the desired environmental outcome(s)</w:t>
      </w:r>
      <w:r w:rsidRPr="00E53566">
        <w:rPr>
          <w:rFonts w:asciiTheme="majorHAnsi" w:hAnsiTheme="majorHAnsi"/>
          <w:iCs/>
          <w:sz w:val="20"/>
          <w:szCs w:val="20"/>
        </w:rPr>
        <w:t>.</w:t>
      </w:r>
    </w:p>
    <w:p w14:paraId="5BD3D4BE" w14:textId="77777777" w:rsidR="00FE7F08" w:rsidRPr="00E53566" w:rsidRDefault="00FE7F08" w:rsidP="00FE7F08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6895737C" w14:textId="77777777" w:rsidR="002367A2" w:rsidRPr="00E53566" w:rsidRDefault="002367A2" w:rsidP="002367A2">
      <w:pPr>
        <w:rPr>
          <w:rFonts w:asciiTheme="majorHAnsi" w:hAnsiTheme="maj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67A2" w14:paraId="612BEBA0" w14:textId="77777777" w:rsidTr="00ED5B4B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487C3C8E" w14:textId="77777777" w:rsidR="002367A2" w:rsidRPr="00CF210A" w:rsidRDefault="00BC7CB9" w:rsidP="00ED5B4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8. </w:t>
            </w:r>
            <w:r w:rsidR="002367A2" w:rsidRPr="002E0CB9">
              <w:rPr>
                <w:rFonts w:asciiTheme="majorHAnsi" w:hAnsiTheme="majorHAnsi"/>
                <w:b/>
                <w:bCs/>
                <w:color w:val="FFFFFF" w:themeColor="background1"/>
              </w:rPr>
              <w:t>Stakeholders</w:t>
            </w:r>
          </w:p>
        </w:tc>
      </w:tr>
    </w:tbl>
    <w:p w14:paraId="6CFB435F" w14:textId="77777777" w:rsidR="002367A2" w:rsidRPr="00E53566" w:rsidRDefault="002367A2" w:rsidP="002367A2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iCs/>
          <w:sz w:val="20"/>
          <w:szCs w:val="20"/>
        </w:rPr>
        <w:t xml:space="preserve">List your project partners in the chart below </w:t>
      </w:r>
      <w:r>
        <w:rPr>
          <w:rFonts w:asciiTheme="majorHAnsi" w:hAnsiTheme="majorHAnsi"/>
          <w:iCs/>
          <w:sz w:val="20"/>
          <w:szCs w:val="20"/>
        </w:rPr>
        <w:t>based on</w:t>
      </w:r>
      <w:r w:rsidRPr="00E53566">
        <w:rPr>
          <w:rFonts w:asciiTheme="majorHAnsi" w:hAnsiTheme="majorHAnsi"/>
          <w:iCs/>
          <w:sz w:val="20"/>
          <w:szCs w:val="20"/>
        </w:rPr>
        <w:t xml:space="preserve"> whether they have officially agreed to partner on the project at this time.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B543A7">
        <w:rPr>
          <w:rFonts w:asciiTheme="majorHAnsi" w:hAnsiTheme="majorHAnsi"/>
          <w:i/>
          <w:iCs/>
          <w:sz w:val="20"/>
          <w:szCs w:val="20"/>
        </w:rPr>
        <w:t xml:space="preserve">All Confirmed Project Partners must provide a Commitment Letter, which </w:t>
      </w:r>
      <w:r>
        <w:rPr>
          <w:rFonts w:asciiTheme="majorHAnsi" w:hAnsiTheme="majorHAnsi"/>
          <w:i/>
          <w:iCs/>
          <w:sz w:val="20"/>
          <w:szCs w:val="20"/>
        </w:rPr>
        <w:t>must</w:t>
      </w:r>
      <w:r w:rsidRPr="00B543A7">
        <w:rPr>
          <w:rFonts w:asciiTheme="majorHAnsi" w:hAnsiTheme="majorHAnsi"/>
          <w:i/>
          <w:iCs/>
          <w:sz w:val="20"/>
          <w:szCs w:val="20"/>
        </w:rPr>
        <w:t xml:space="preserve"> be included with this initial proposal.</w:t>
      </w:r>
    </w:p>
    <w:tbl>
      <w:tblPr>
        <w:tblW w:w="86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0"/>
        <w:gridCol w:w="4200"/>
      </w:tblGrid>
      <w:tr w:rsidR="002367A2" w:rsidRPr="00E53566" w14:paraId="1EC6AEC7" w14:textId="77777777" w:rsidTr="00ED5B4B">
        <w:tc>
          <w:tcPr>
            <w:tcW w:w="4400" w:type="dxa"/>
            <w:shd w:val="clear" w:color="auto" w:fill="auto"/>
          </w:tcPr>
          <w:p w14:paraId="7E548314" w14:textId="77777777" w:rsidR="002367A2" w:rsidRPr="00E53566" w:rsidRDefault="002367A2" w:rsidP="00ED5B4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3566">
              <w:rPr>
                <w:rFonts w:asciiTheme="majorHAnsi" w:hAnsiTheme="majorHAnsi"/>
                <w:b/>
                <w:bCs/>
                <w:sz w:val="20"/>
                <w:szCs w:val="20"/>
              </w:rPr>
              <w:t>Confirmed Project Partners</w:t>
            </w:r>
          </w:p>
        </w:tc>
        <w:tc>
          <w:tcPr>
            <w:tcW w:w="4200" w:type="dxa"/>
            <w:shd w:val="clear" w:color="auto" w:fill="auto"/>
          </w:tcPr>
          <w:p w14:paraId="0B3581F1" w14:textId="77777777" w:rsidR="002367A2" w:rsidRPr="00E53566" w:rsidRDefault="002367A2" w:rsidP="00ED5B4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3566">
              <w:rPr>
                <w:rFonts w:asciiTheme="majorHAnsi" w:hAnsiTheme="majorHAnsi"/>
                <w:b/>
                <w:bCs/>
                <w:sz w:val="20"/>
                <w:szCs w:val="20"/>
              </w:rPr>
              <w:t>Potential Project Partners</w:t>
            </w:r>
          </w:p>
        </w:tc>
      </w:tr>
      <w:tr w:rsidR="002367A2" w:rsidRPr="00E53566" w14:paraId="0CC43BC5" w14:textId="77777777" w:rsidTr="00ED5B4B">
        <w:tc>
          <w:tcPr>
            <w:tcW w:w="4400" w:type="dxa"/>
            <w:shd w:val="clear" w:color="auto" w:fill="auto"/>
          </w:tcPr>
          <w:p w14:paraId="472BD2EC" w14:textId="77777777" w:rsidR="002367A2" w:rsidRPr="00E53566" w:rsidRDefault="002367A2" w:rsidP="00ED5B4B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00" w:type="dxa"/>
            <w:shd w:val="clear" w:color="auto" w:fill="auto"/>
          </w:tcPr>
          <w:p w14:paraId="77477E46" w14:textId="77777777" w:rsidR="002367A2" w:rsidRPr="00E53566" w:rsidRDefault="002367A2" w:rsidP="00ED5B4B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5F359D40" w14:textId="77777777" w:rsidR="002367A2" w:rsidRPr="00E53566" w:rsidRDefault="002367A2" w:rsidP="002367A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256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85"/>
        <w:gridCol w:w="275"/>
        <w:gridCol w:w="715"/>
        <w:gridCol w:w="1615"/>
      </w:tblGrid>
      <w:tr w:rsidR="002367A2" w:rsidRPr="005D319B" w14:paraId="66A44B13" w14:textId="77777777" w:rsidTr="00ED5B4B">
        <w:tc>
          <w:tcPr>
            <w:tcW w:w="715" w:type="dxa"/>
            <w:tcBorders>
              <w:bottom w:val="single" w:sz="4" w:space="0" w:color="auto"/>
            </w:tcBorders>
          </w:tcPr>
          <w:p w14:paraId="26DE924B" w14:textId="77777777" w:rsidR="002367A2" w:rsidRPr="005D319B" w:rsidRDefault="002367A2" w:rsidP="00ED5B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14:paraId="439F0C41" w14:textId="77777777" w:rsidR="002367A2" w:rsidRPr="005D319B" w:rsidRDefault="002367A2" w:rsidP="00ED5B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319B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275" w:type="dxa"/>
          </w:tcPr>
          <w:p w14:paraId="47A5FE9E" w14:textId="77777777" w:rsidR="002367A2" w:rsidRPr="005D319B" w:rsidRDefault="002367A2" w:rsidP="00ED5B4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625C78B" w14:textId="77777777" w:rsidR="002367A2" w:rsidRPr="005D319B" w:rsidRDefault="002367A2" w:rsidP="00ED5B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5D319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</w:tcPr>
          <w:p w14:paraId="3264F8A9" w14:textId="77777777" w:rsidR="002367A2" w:rsidRPr="005D319B" w:rsidRDefault="002367A2" w:rsidP="00ED5B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319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</w:tr>
    </w:tbl>
    <w:p w14:paraId="47E11662" w14:textId="77777777" w:rsidR="002367A2" w:rsidRPr="00E53566" w:rsidRDefault="002367A2" w:rsidP="002367A2">
      <w:pPr>
        <w:rPr>
          <w:rFonts w:asciiTheme="majorHAnsi" w:hAnsiTheme="majorHAnsi"/>
          <w:sz w:val="20"/>
          <w:szCs w:val="20"/>
        </w:rPr>
      </w:pPr>
      <w:r w:rsidRPr="005D319B">
        <w:rPr>
          <w:rFonts w:asciiTheme="majorHAnsi" w:hAnsiTheme="majorHAnsi"/>
          <w:b/>
          <w:sz w:val="20"/>
          <w:szCs w:val="20"/>
        </w:rPr>
        <w:t>This project will require landowner</w:t>
      </w:r>
      <w:r w:rsidR="007A06D3">
        <w:rPr>
          <w:rFonts w:asciiTheme="majorHAnsi" w:hAnsiTheme="majorHAnsi"/>
          <w:b/>
          <w:sz w:val="20"/>
          <w:szCs w:val="20"/>
        </w:rPr>
        <w:t>/farmer</w:t>
      </w:r>
      <w:r w:rsidRPr="005D319B">
        <w:rPr>
          <w:rFonts w:asciiTheme="majorHAnsi" w:hAnsiTheme="majorHAnsi"/>
          <w:b/>
          <w:sz w:val="20"/>
          <w:szCs w:val="20"/>
        </w:rPr>
        <w:t xml:space="preserve"> participation:</w:t>
      </w:r>
    </w:p>
    <w:p w14:paraId="21247875" w14:textId="4420AF69" w:rsidR="002367A2" w:rsidRPr="00E53566" w:rsidRDefault="002367A2" w:rsidP="000544F5">
      <w:pPr>
        <w:ind w:left="720"/>
        <w:rPr>
          <w:rFonts w:asciiTheme="majorHAnsi" w:hAnsiTheme="majorHAnsi"/>
          <w:i/>
          <w:iCs/>
          <w:sz w:val="20"/>
          <w:szCs w:val="20"/>
        </w:rPr>
      </w:pPr>
      <w:r w:rsidRPr="00E53566">
        <w:rPr>
          <w:rFonts w:asciiTheme="majorHAnsi" w:hAnsiTheme="majorHAnsi"/>
          <w:i/>
          <w:sz w:val="20"/>
          <w:szCs w:val="20"/>
        </w:rPr>
        <w:t xml:space="preserve">If yes, please </w:t>
      </w:r>
      <w:r w:rsidRPr="00E53566">
        <w:rPr>
          <w:rFonts w:asciiTheme="majorHAnsi" w:hAnsiTheme="majorHAnsi"/>
          <w:i/>
          <w:iCs/>
          <w:sz w:val="20"/>
          <w:szCs w:val="20"/>
        </w:rPr>
        <w:t>list the number of landowners</w:t>
      </w:r>
      <w:r w:rsidR="007A06D3">
        <w:rPr>
          <w:rFonts w:asciiTheme="majorHAnsi" w:hAnsiTheme="majorHAnsi"/>
          <w:i/>
          <w:iCs/>
          <w:sz w:val="20"/>
          <w:szCs w:val="20"/>
        </w:rPr>
        <w:t>/farmers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below </w:t>
      </w:r>
      <w:r w:rsidR="001C3B8C">
        <w:rPr>
          <w:rFonts w:asciiTheme="majorHAnsi" w:hAnsiTheme="majorHAnsi"/>
          <w:i/>
          <w:iCs/>
          <w:sz w:val="20"/>
          <w:szCs w:val="20"/>
        </w:rPr>
        <w:t>based on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whether a commitment </w:t>
      </w:r>
      <w:r>
        <w:rPr>
          <w:rFonts w:asciiTheme="majorHAnsi" w:hAnsiTheme="majorHAnsi"/>
          <w:i/>
          <w:iCs/>
          <w:sz w:val="20"/>
          <w:szCs w:val="20"/>
        </w:rPr>
        <w:t xml:space="preserve">has been secured </w:t>
      </w:r>
      <w:r w:rsidRPr="00E53566">
        <w:rPr>
          <w:rFonts w:asciiTheme="majorHAnsi" w:hAnsiTheme="majorHAnsi"/>
          <w:i/>
          <w:iCs/>
          <w:sz w:val="20"/>
          <w:szCs w:val="20"/>
        </w:rPr>
        <w:t>from a willing landowner</w:t>
      </w:r>
      <w:r w:rsidR="007A06D3">
        <w:rPr>
          <w:rFonts w:asciiTheme="majorHAnsi" w:hAnsiTheme="majorHAnsi"/>
          <w:i/>
          <w:iCs/>
          <w:sz w:val="20"/>
          <w:szCs w:val="20"/>
        </w:rPr>
        <w:t>/farmer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to install a BMP on their property. These lists are related to the </w:t>
      </w:r>
      <w:r w:rsidR="006D4090">
        <w:rPr>
          <w:rFonts w:asciiTheme="majorHAnsi" w:hAnsiTheme="majorHAnsi"/>
          <w:i/>
          <w:iCs/>
          <w:sz w:val="20"/>
          <w:szCs w:val="20"/>
        </w:rPr>
        <w:t xml:space="preserve">Pollutant Sources </w:t>
      </w:r>
      <w:r w:rsidR="006D4090">
        <w:rPr>
          <w:rFonts w:asciiTheme="majorHAnsi" w:hAnsiTheme="majorHAnsi"/>
          <w:i/>
          <w:iCs/>
          <w:sz w:val="20"/>
          <w:szCs w:val="20"/>
        </w:rPr>
        <w:lastRenderedPageBreak/>
        <w:t>Map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B12E50">
        <w:rPr>
          <w:rFonts w:asciiTheme="majorHAnsi" w:hAnsiTheme="majorHAnsi"/>
          <w:i/>
          <w:iCs/>
          <w:sz w:val="20"/>
          <w:szCs w:val="20"/>
        </w:rPr>
        <w:t>mentioned in Section 12 of this Initial Proposal Form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and should be referenced and included on it.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13246A">
        <w:rPr>
          <w:rFonts w:asciiTheme="majorHAnsi" w:hAnsiTheme="majorHAnsi"/>
          <w:i/>
          <w:iCs/>
          <w:sz w:val="20"/>
          <w:szCs w:val="20"/>
        </w:rPr>
        <w:t xml:space="preserve">Documentation of commitment from Confirmed Landowners listed here </w:t>
      </w:r>
      <w:r>
        <w:rPr>
          <w:rFonts w:asciiTheme="majorHAnsi" w:hAnsiTheme="majorHAnsi"/>
          <w:i/>
          <w:iCs/>
          <w:sz w:val="20"/>
          <w:szCs w:val="20"/>
        </w:rPr>
        <w:t>must</w:t>
      </w:r>
      <w:r w:rsidRPr="0013246A">
        <w:rPr>
          <w:rFonts w:asciiTheme="majorHAnsi" w:hAnsiTheme="majorHAnsi"/>
          <w:i/>
          <w:iCs/>
          <w:sz w:val="20"/>
          <w:szCs w:val="20"/>
        </w:rPr>
        <w:t xml:space="preserve"> also be included </w:t>
      </w:r>
      <w:r>
        <w:rPr>
          <w:rFonts w:asciiTheme="majorHAnsi" w:hAnsiTheme="majorHAnsi"/>
          <w:i/>
          <w:iCs/>
          <w:sz w:val="20"/>
          <w:szCs w:val="20"/>
        </w:rPr>
        <w:t>with this initial proposal</w:t>
      </w:r>
      <w:r w:rsidRPr="0013246A">
        <w:rPr>
          <w:rFonts w:asciiTheme="majorHAnsi" w:hAnsiTheme="majorHAnsi"/>
          <w:i/>
          <w:iCs/>
          <w:sz w:val="20"/>
          <w:szCs w:val="20"/>
        </w:rPr>
        <w:t>. An application</w:t>
      </w:r>
      <w:r w:rsidR="001C2A5E">
        <w:rPr>
          <w:rFonts w:asciiTheme="majorHAnsi" w:hAnsiTheme="majorHAnsi"/>
          <w:i/>
          <w:iCs/>
          <w:sz w:val="20"/>
          <w:szCs w:val="20"/>
        </w:rPr>
        <w:t>, commitment letter,</w:t>
      </w:r>
      <w:r w:rsidRPr="0013246A">
        <w:rPr>
          <w:rFonts w:asciiTheme="majorHAnsi" w:hAnsiTheme="majorHAnsi"/>
          <w:i/>
          <w:iCs/>
          <w:sz w:val="20"/>
          <w:szCs w:val="20"/>
        </w:rPr>
        <w:t xml:space="preserve"> or other similar commitment document may suffice. </w:t>
      </w:r>
      <w:r w:rsidR="000544F5">
        <w:rPr>
          <w:rFonts w:asciiTheme="majorHAnsi" w:hAnsiTheme="majorHAnsi"/>
          <w:i/>
          <w:iCs/>
          <w:sz w:val="20"/>
          <w:szCs w:val="20"/>
        </w:rPr>
        <w:t xml:space="preserve">Obtaining interested landowners/farmers can take a good deal of time, </w:t>
      </w:r>
      <w:r w:rsidR="006D7E45">
        <w:rPr>
          <w:rFonts w:asciiTheme="majorHAnsi" w:hAnsiTheme="majorHAnsi"/>
          <w:i/>
          <w:iCs/>
          <w:sz w:val="20"/>
          <w:szCs w:val="20"/>
        </w:rPr>
        <w:t>so</w:t>
      </w:r>
      <w:r w:rsidR="000544F5">
        <w:rPr>
          <w:rFonts w:asciiTheme="majorHAnsi" w:hAnsiTheme="majorHAnsi"/>
          <w:i/>
          <w:iCs/>
          <w:sz w:val="20"/>
          <w:szCs w:val="20"/>
        </w:rPr>
        <w:t xml:space="preserve"> it is important to </w:t>
      </w:r>
      <w:r w:rsidR="00AF040B">
        <w:rPr>
          <w:rFonts w:asciiTheme="majorHAnsi" w:hAnsiTheme="majorHAnsi"/>
          <w:i/>
          <w:iCs/>
          <w:sz w:val="20"/>
          <w:szCs w:val="20"/>
        </w:rPr>
        <w:t>identify interested parties</w:t>
      </w:r>
      <w:r w:rsidR="000544F5">
        <w:rPr>
          <w:rFonts w:asciiTheme="majorHAnsi" w:hAnsiTheme="majorHAnsi"/>
          <w:i/>
          <w:iCs/>
          <w:sz w:val="20"/>
          <w:szCs w:val="20"/>
        </w:rPr>
        <w:t xml:space="preserve"> before your project </w:t>
      </w:r>
      <w:r w:rsidR="00AF040B">
        <w:rPr>
          <w:rFonts w:asciiTheme="majorHAnsi" w:hAnsiTheme="majorHAnsi"/>
          <w:i/>
          <w:iCs/>
          <w:sz w:val="20"/>
          <w:szCs w:val="20"/>
        </w:rPr>
        <w:t>begins</w:t>
      </w:r>
      <w:r w:rsidR="000544F5">
        <w:rPr>
          <w:rFonts w:asciiTheme="majorHAnsi" w:hAnsiTheme="majorHAnsi"/>
          <w:i/>
          <w:iCs/>
          <w:sz w:val="20"/>
          <w:szCs w:val="20"/>
        </w:rPr>
        <w:t xml:space="preserve">. Struggling to obtain interested landowners/farmers during the grant can hold up your project timeline and lead to the lengthy process of amending your workplan and Grant Agreement. </w:t>
      </w:r>
      <w:r>
        <w:rPr>
          <w:rFonts w:asciiTheme="majorHAnsi" w:hAnsiTheme="majorHAnsi"/>
          <w:i/>
          <w:iCs/>
          <w:sz w:val="20"/>
          <w:szCs w:val="20"/>
        </w:rPr>
        <w:t>C</w:t>
      </w:r>
      <w:r w:rsidRPr="00F647A6">
        <w:rPr>
          <w:rFonts w:asciiTheme="majorHAnsi" w:hAnsiTheme="majorHAnsi"/>
          <w:i/>
          <w:iCs/>
          <w:sz w:val="20"/>
          <w:szCs w:val="20"/>
        </w:rPr>
        <w:t>ontact the NPS Coordinator with any questions or concerns.</w:t>
      </w:r>
    </w:p>
    <w:tbl>
      <w:tblPr>
        <w:tblW w:w="7715" w:type="dxa"/>
        <w:tblInd w:w="1015" w:type="dxa"/>
        <w:tblLayout w:type="fixed"/>
        <w:tblLook w:val="00A0" w:firstRow="1" w:lastRow="0" w:firstColumn="1" w:lastColumn="0" w:noHBand="0" w:noVBand="0"/>
      </w:tblPr>
      <w:tblGrid>
        <w:gridCol w:w="2070"/>
        <w:gridCol w:w="720"/>
        <w:gridCol w:w="2135"/>
        <w:gridCol w:w="2070"/>
        <w:gridCol w:w="720"/>
      </w:tblGrid>
      <w:tr w:rsidR="002367A2" w:rsidRPr="00E53566" w14:paraId="57EEF38A" w14:textId="77777777" w:rsidTr="001A32A5">
        <w:tc>
          <w:tcPr>
            <w:tcW w:w="2070" w:type="dxa"/>
            <w:shd w:val="clear" w:color="auto" w:fill="auto"/>
          </w:tcPr>
          <w:p w14:paraId="0F2DE597" w14:textId="77777777" w:rsidR="002367A2" w:rsidRPr="00E53566" w:rsidRDefault="002367A2" w:rsidP="00ED5B4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of </w:t>
            </w:r>
            <w:r w:rsidRPr="00E53566">
              <w:rPr>
                <w:rFonts w:asciiTheme="majorHAnsi" w:hAnsiTheme="majorHAnsi"/>
                <w:b/>
                <w:bCs/>
                <w:sz w:val="20"/>
                <w:szCs w:val="20"/>
              </w:rPr>
              <w:t>Confirmed Landowners</w:t>
            </w:r>
            <w:r w:rsidR="009B6442">
              <w:rPr>
                <w:rFonts w:asciiTheme="majorHAnsi" w:hAnsiTheme="majorHAnsi"/>
                <w:b/>
                <w:bCs/>
                <w:sz w:val="20"/>
                <w:szCs w:val="20"/>
              </w:rPr>
              <w:t>/Farmers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D9776" w14:textId="77777777" w:rsidR="002367A2" w:rsidRPr="00E53566" w:rsidRDefault="002367A2" w:rsidP="009B64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</w:tcPr>
          <w:p w14:paraId="60388041" w14:textId="77777777" w:rsidR="002367A2" w:rsidRPr="00B215D8" w:rsidRDefault="002367A2" w:rsidP="00ED5B4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9D1726" w14:textId="77777777" w:rsidR="002367A2" w:rsidRPr="00E53566" w:rsidRDefault="002367A2" w:rsidP="00ED5B4B">
            <w:pPr>
              <w:rPr>
                <w:rFonts w:asciiTheme="majorHAnsi" w:hAnsiTheme="majorHAnsi"/>
                <w:sz w:val="20"/>
                <w:szCs w:val="20"/>
              </w:rPr>
            </w:pPr>
            <w:r w:rsidRPr="00B215D8">
              <w:rPr>
                <w:rFonts w:asciiTheme="majorHAnsi" w:hAnsiTheme="majorHAnsi"/>
                <w:b/>
                <w:bCs/>
                <w:sz w:val="20"/>
                <w:szCs w:val="20"/>
              </w:rPr>
              <w:t>Number of Potential Landowners</w:t>
            </w:r>
            <w:r w:rsidR="009B6442">
              <w:rPr>
                <w:rFonts w:asciiTheme="majorHAnsi" w:hAnsiTheme="majorHAnsi"/>
                <w:b/>
                <w:bCs/>
                <w:sz w:val="20"/>
                <w:szCs w:val="20"/>
              </w:rPr>
              <w:t>/Farmers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F8E0F55" w14:textId="77777777" w:rsidR="002367A2" w:rsidRPr="00E53566" w:rsidRDefault="002367A2" w:rsidP="009B64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0501CFCD" w14:textId="77777777" w:rsidR="009B6EF9" w:rsidRDefault="009B6EF9" w:rsidP="007E4272">
      <w:pPr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E4272" w14:paraId="1FDB702D" w14:textId="77777777" w:rsidTr="007E4272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318D96B5" w14:textId="77777777" w:rsidR="007E4272" w:rsidRPr="007E4272" w:rsidRDefault="006256A1" w:rsidP="007E4272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9</w:t>
            </w:r>
            <w:r w:rsidR="00BC7CB9">
              <w:rPr>
                <w:rFonts w:asciiTheme="majorHAnsi" w:hAnsiTheme="majorHAnsi"/>
                <w:b/>
                <w:color w:val="FFFFFF" w:themeColor="background1"/>
                <w:szCs w:val="20"/>
              </w:rPr>
              <w:t xml:space="preserve">. </w:t>
            </w:r>
            <w:r w:rsidR="007E4272" w:rsidRPr="007E4272">
              <w:rPr>
                <w:rFonts w:asciiTheme="majorHAnsi" w:hAnsiTheme="majorHAnsi"/>
                <w:b/>
                <w:color w:val="FFFFFF" w:themeColor="background1"/>
                <w:szCs w:val="20"/>
              </w:rPr>
              <w:t>Watershed-Based Plan</w:t>
            </w:r>
          </w:p>
        </w:tc>
      </w:tr>
    </w:tbl>
    <w:p w14:paraId="406B40B2" w14:textId="77777777" w:rsidR="00FE7F08" w:rsidRPr="00E53566" w:rsidRDefault="00FE7F08" w:rsidP="007E4272">
      <w:pPr>
        <w:rPr>
          <w:rFonts w:asciiTheme="majorHAnsi" w:hAnsiTheme="majorHAnsi"/>
          <w:i/>
          <w:sz w:val="20"/>
          <w:szCs w:val="20"/>
        </w:rPr>
      </w:pPr>
      <w:r w:rsidRPr="00E53566">
        <w:rPr>
          <w:rFonts w:asciiTheme="majorHAnsi" w:hAnsiTheme="majorHAnsi"/>
          <w:i/>
          <w:sz w:val="20"/>
          <w:szCs w:val="20"/>
        </w:rPr>
        <w:t>Check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211"/>
      </w:tblGrid>
      <w:tr w:rsidR="00F70FB6" w14:paraId="5E6BD056" w14:textId="77777777" w:rsidTr="00F70FB6">
        <w:tc>
          <w:tcPr>
            <w:tcW w:w="715" w:type="dxa"/>
            <w:tcBorders>
              <w:bottom w:val="single" w:sz="4" w:space="0" w:color="auto"/>
            </w:tcBorders>
          </w:tcPr>
          <w:p w14:paraId="6D9DB80A" w14:textId="77777777" w:rsidR="00F70FB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211" w:type="dxa"/>
          </w:tcPr>
          <w:p w14:paraId="56AA4D7E" w14:textId="77777777" w:rsidR="00F70FB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Project implements actions from an existing 9-element watershed-based plan.</w:t>
            </w:r>
          </w:p>
        </w:tc>
      </w:tr>
      <w:tr w:rsidR="00F70FB6" w14:paraId="511555B0" w14:textId="77777777" w:rsidTr="00F70FB6">
        <w:tc>
          <w:tcPr>
            <w:tcW w:w="715" w:type="dxa"/>
            <w:tcBorders>
              <w:top w:val="single" w:sz="4" w:space="0" w:color="auto"/>
            </w:tcBorders>
          </w:tcPr>
          <w:p w14:paraId="69244CDB" w14:textId="77777777" w:rsidR="00F70FB6" w:rsidRPr="00E5356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1" w:type="dxa"/>
          </w:tcPr>
          <w:p w14:paraId="14DE1ACD" w14:textId="77777777" w:rsidR="00F70FB6" w:rsidRDefault="00C668E2" w:rsidP="00F70FB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F70FB6" w:rsidRPr="00E53566">
              <w:rPr>
                <w:rFonts w:asciiTheme="majorHAnsi" w:hAnsiTheme="majorHAnsi"/>
                <w:i/>
                <w:sz w:val="20"/>
                <w:szCs w:val="20"/>
              </w:rPr>
              <w:t xml:space="preserve">ubmit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r w:rsidR="00F70FB6" w:rsidRPr="00E5356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70FB6">
              <w:rPr>
                <w:rFonts w:asciiTheme="majorHAnsi" w:hAnsiTheme="majorHAnsi"/>
                <w:i/>
                <w:sz w:val="20"/>
                <w:szCs w:val="20"/>
              </w:rPr>
              <w:t>completed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="00F70FB6">
              <w:rPr>
                <w:rFonts w:asciiTheme="majorHAnsi" w:hAnsiTheme="majorHAnsi"/>
                <w:i/>
                <w:sz w:val="20"/>
                <w:szCs w:val="20"/>
              </w:rPr>
              <w:t>SCDHEC</w:t>
            </w:r>
            <w:proofErr w:type="spellEnd"/>
            <w:r w:rsidR="00F70FB6">
              <w:rPr>
                <w:rFonts w:asciiTheme="majorHAnsi" w:hAnsiTheme="majorHAnsi"/>
                <w:i/>
                <w:sz w:val="20"/>
                <w:szCs w:val="20"/>
              </w:rPr>
              <w:t xml:space="preserve">-approved </w:t>
            </w:r>
            <w:r w:rsidR="00F70FB6" w:rsidRPr="00E53566">
              <w:rPr>
                <w:rFonts w:asciiTheme="majorHAnsi" w:hAnsiTheme="majorHAnsi"/>
                <w:i/>
                <w:sz w:val="20"/>
                <w:szCs w:val="20"/>
              </w:rPr>
              <w:t>watershed-based plan (</w:t>
            </w:r>
            <w:proofErr w:type="spellStart"/>
            <w:r w:rsidR="00F70FB6" w:rsidRPr="00E53566">
              <w:rPr>
                <w:rFonts w:asciiTheme="majorHAnsi" w:hAnsiTheme="majorHAnsi"/>
                <w:i/>
                <w:sz w:val="20"/>
                <w:szCs w:val="20"/>
              </w:rPr>
              <w:t>WBP</w:t>
            </w:r>
            <w:proofErr w:type="spellEnd"/>
            <w:r w:rsidR="00F70FB6" w:rsidRPr="00E53566">
              <w:rPr>
                <w:rFonts w:asciiTheme="majorHAnsi" w:hAnsiTheme="majorHAnsi"/>
                <w:i/>
                <w:sz w:val="20"/>
                <w:szCs w:val="20"/>
              </w:rPr>
              <w:t>) with this initial proposal.</w:t>
            </w:r>
          </w:p>
          <w:p w14:paraId="30A550B1" w14:textId="6EF56141" w:rsidR="002C41FC" w:rsidRPr="00E53566" w:rsidRDefault="002C41FC" w:rsidP="00F70F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WBP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Title: </w:t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70FB6" w14:paraId="3CA5F4BA" w14:textId="77777777" w:rsidTr="00F70FB6">
        <w:tc>
          <w:tcPr>
            <w:tcW w:w="715" w:type="dxa"/>
          </w:tcPr>
          <w:p w14:paraId="3A853467" w14:textId="77777777" w:rsidR="00F70FB6" w:rsidRPr="00E5356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1" w:type="dxa"/>
          </w:tcPr>
          <w:p w14:paraId="233829BD" w14:textId="77777777" w:rsidR="00F70FB6" w:rsidRPr="00E53566" w:rsidRDefault="00F70FB6" w:rsidP="00F70F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0FB6" w14:paraId="3D1F453D" w14:textId="77777777" w:rsidTr="00F70FB6">
        <w:tc>
          <w:tcPr>
            <w:tcW w:w="715" w:type="dxa"/>
            <w:tcBorders>
              <w:bottom w:val="single" w:sz="4" w:space="0" w:color="auto"/>
            </w:tcBorders>
          </w:tcPr>
          <w:p w14:paraId="45AA5ED5" w14:textId="77777777" w:rsidR="00F70FB6" w:rsidRPr="00E5356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56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53566">
              <w:rPr>
                <w:rFonts w:asciiTheme="majorHAnsi" w:hAnsiTheme="majorHAnsi"/>
                <w:sz w:val="20"/>
                <w:szCs w:val="20"/>
              </w:rPr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5356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211" w:type="dxa"/>
          </w:tcPr>
          <w:p w14:paraId="3404F45C" w14:textId="77777777" w:rsidR="00F70FB6" w:rsidRPr="00E53566" w:rsidRDefault="00F70FB6" w:rsidP="00F70FB6">
            <w:pPr>
              <w:rPr>
                <w:rFonts w:asciiTheme="majorHAnsi" w:hAnsiTheme="majorHAnsi"/>
                <w:sz w:val="20"/>
                <w:szCs w:val="20"/>
              </w:rPr>
            </w:pPr>
            <w:r w:rsidRPr="00E53566">
              <w:rPr>
                <w:rFonts w:asciiTheme="majorHAnsi" w:hAnsiTheme="majorHAnsi"/>
                <w:sz w:val="20"/>
                <w:szCs w:val="20"/>
              </w:rPr>
              <w:t>Project implements a 9-element watershed-based plan that is in final development.</w:t>
            </w:r>
          </w:p>
        </w:tc>
      </w:tr>
      <w:tr w:rsidR="00F70FB6" w14:paraId="7EA28295" w14:textId="77777777" w:rsidTr="00F70FB6">
        <w:tc>
          <w:tcPr>
            <w:tcW w:w="715" w:type="dxa"/>
            <w:tcBorders>
              <w:top w:val="single" w:sz="4" w:space="0" w:color="auto"/>
            </w:tcBorders>
          </w:tcPr>
          <w:p w14:paraId="73B00A80" w14:textId="77777777" w:rsidR="00F70FB6" w:rsidRPr="00E53566" w:rsidRDefault="00F70FB6" w:rsidP="004F3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1" w:type="dxa"/>
          </w:tcPr>
          <w:p w14:paraId="663698F4" w14:textId="77777777" w:rsidR="00F70FB6" w:rsidRDefault="00F70FB6" w:rsidP="00AF040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Submit </w:t>
            </w:r>
            <w:r w:rsidR="00AF040B">
              <w:rPr>
                <w:rFonts w:asciiTheme="majorHAnsi" w:hAnsiTheme="majorHAnsi"/>
                <w:i/>
                <w:sz w:val="20"/>
                <w:szCs w:val="20"/>
              </w:rPr>
              <w:t xml:space="preserve">a draft </w:t>
            </w:r>
            <w:proofErr w:type="spellStart"/>
            <w:r w:rsidR="00AF040B">
              <w:rPr>
                <w:rFonts w:asciiTheme="majorHAnsi" w:hAnsiTheme="majorHAnsi"/>
                <w:i/>
                <w:sz w:val="20"/>
                <w:szCs w:val="20"/>
              </w:rPr>
              <w:t>WBP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with this initial proposal. </w:t>
            </w:r>
            <w:r w:rsidR="004348A7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Pr="00E53566">
              <w:rPr>
                <w:rFonts w:asciiTheme="majorHAnsi" w:hAnsiTheme="majorHAnsi"/>
                <w:i/>
                <w:sz w:val="20"/>
                <w:szCs w:val="20"/>
              </w:rPr>
              <w:t xml:space="preserve"> complete</w:t>
            </w:r>
            <w:r w:rsidR="004348A7">
              <w:rPr>
                <w:rFonts w:asciiTheme="majorHAnsi" w:hAnsiTheme="majorHAnsi"/>
                <w:i/>
                <w:sz w:val="20"/>
                <w:szCs w:val="20"/>
              </w:rPr>
              <w:t>d</w:t>
            </w:r>
            <w:r w:rsidRPr="00E5356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E53566">
              <w:rPr>
                <w:rFonts w:asciiTheme="majorHAnsi" w:hAnsiTheme="majorHAnsi"/>
                <w:i/>
                <w:sz w:val="20"/>
                <w:szCs w:val="20"/>
              </w:rPr>
              <w:t>WBP</w:t>
            </w:r>
            <w:proofErr w:type="spellEnd"/>
            <w:r w:rsidRPr="00E5356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4348A7">
              <w:rPr>
                <w:rFonts w:asciiTheme="majorHAnsi" w:hAnsiTheme="majorHAnsi"/>
                <w:i/>
                <w:sz w:val="20"/>
                <w:szCs w:val="20"/>
              </w:rPr>
              <w:t>will be required with the fi</w:t>
            </w:r>
            <w:r w:rsidR="00BB5CEE">
              <w:rPr>
                <w:rFonts w:asciiTheme="majorHAnsi" w:hAnsiTheme="majorHAnsi"/>
                <w:i/>
                <w:sz w:val="20"/>
                <w:szCs w:val="20"/>
              </w:rPr>
              <w:t>nal proposal</w:t>
            </w:r>
            <w:r w:rsidRPr="00E53566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E5356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38FCC6E" w14:textId="5796BCDA" w:rsidR="000A5E28" w:rsidRPr="00F70FB6" w:rsidRDefault="000A5E28" w:rsidP="00AF040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WBP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Title: </w:t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2C41FC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B787A2D" w14:textId="77777777" w:rsidR="000C4646" w:rsidRPr="00F70FB6" w:rsidRDefault="000C4646" w:rsidP="004F3254">
      <w:pPr>
        <w:rPr>
          <w:rFonts w:asciiTheme="majorHAnsi" w:hAnsiTheme="majorHAnsi"/>
          <w:i/>
          <w:sz w:val="20"/>
          <w:szCs w:val="20"/>
        </w:rPr>
      </w:pPr>
    </w:p>
    <w:p w14:paraId="17F3E77E" w14:textId="62BA5248" w:rsidR="00CF2488" w:rsidRPr="00F70FB6" w:rsidRDefault="007E4272" w:rsidP="004F3254">
      <w:pPr>
        <w:rPr>
          <w:rFonts w:asciiTheme="majorHAnsi" w:hAnsiTheme="majorHAnsi"/>
          <w:i/>
          <w:sz w:val="20"/>
          <w:szCs w:val="20"/>
        </w:rPr>
      </w:pPr>
      <w:r w:rsidRPr="00B92317">
        <w:rPr>
          <w:rFonts w:asciiTheme="majorHAnsi" w:hAnsiTheme="majorHAnsi"/>
          <w:b/>
          <w:sz w:val="20"/>
          <w:szCs w:val="20"/>
        </w:rPr>
        <w:t xml:space="preserve">Describe how the project will implement a </w:t>
      </w:r>
      <w:r w:rsidR="00BC7CB9" w:rsidRPr="00B92317">
        <w:rPr>
          <w:rFonts w:asciiTheme="majorHAnsi" w:hAnsiTheme="majorHAnsi"/>
          <w:b/>
          <w:sz w:val="20"/>
          <w:szCs w:val="20"/>
        </w:rPr>
        <w:t>watershed-based</w:t>
      </w:r>
      <w:r w:rsidRPr="00B92317">
        <w:rPr>
          <w:rFonts w:asciiTheme="majorHAnsi" w:hAnsiTheme="majorHAnsi"/>
          <w:b/>
          <w:sz w:val="20"/>
          <w:szCs w:val="20"/>
        </w:rPr>
        <w:t xml:space="preserve"> plan.</w:t>
      </w:r>
      <w:r w:rsidRPr="007E4272">
        <w:rPr>
          <w:rFonts w:asciiTheme="majorHAnsi" w:hAnsiTheme="majorHAnsi"/>
          <w:sz w:val="20"/>
          <w:szCs w:val="20"/>
        </w:rPr>
        <w:t xml:space="preserve"> The project should address measures intended to maintain or meet a quantifiable water quality goal. See </w:t>
      </w:r>
      <w:hyperlink r:id="rId15" w:history="1">
        <w:proofErr w:type="spellStart"/>
        <w:r w:rsidR="004F3254" w:rsidRPr="004F3254">
          <w:rPr>
            <w:rStyle w:val="Hyperlink"/>
            <w:rFonts w:asciiTheme="majorHAnsi" w:hAnsiTheme="majorHAnsi"/>
            <w:sz w:val="20"/>
            <w:szCs w:val="20"/>
          </w:rPr>
          <w:t>SC</w:t>
        </w:r>
        <w:r w:rsidR="002D18F6" w:rsidRPr="004F3254">
          <w:rPr>
            <w:rStyle w:val="Hyperlink"/>
            <w:rFonts w:asciiTheme="majorHAnsi" w:hAnsiTheme="majorHAnsi"/>
            <w:sz w:val="20"/>
            <w:szCs w:val="20"/>
          </w:rPr>
          <w:t>DHEC</w:t>
        </w:r>
        <w:proofErr w:type="spellEnd"/>
        <w:r w:rsidR="002D18F6" w:rsidRPr="004F3254">
          <w:rPr>
            <w:rStyle w:val="Hyperlink"/>
            <w:rFonts w:asciiTheme="majorHAnsi" w:hAnsiTheme="majorHAnsi"/>
            <w:sz w:val="20"/>
            <w:szCs w:val="20"/>
          </w:rPr>
          <w:t xml:space="preserve">-Funded </w:t>
        </w:r>
        <w:r w:rsidRPr="004F3254">
          <w:rPr>
            <w:rStyle w:val="Hyperlink"/>
            <w:rFonts w:asciiTheme="majorHAnsi" w:hAnsiTheme="majorHAnsi"/>
            <w:sz w:val="20"/>
            <w:szCs w:val="20"/>
          </w:rPr>
          <w:t>Watershed-</w:t>
        </w:r>
        <w:r w:rsidR="004F3254" w:rsidRPr="004F3254">
          <w:rPr>
            <w:rStyle w:val="Hyperlink"/>
            <w:rFonts w:asciiTheme="majorHAnsi" w:hAnsiTheme="majorHAnsi"/>
            <w:sz w:val="20"/>
            <w:szCs w:val="20"/>
          </w:rPr>
          <w:t>B</w:t>
        </w:r>
        <w:r w:rsidRPr="004F3254">
          <w:rPr>
            <w:rStyle w:val="Hyperlink"/>
            <w:rFonts w:asciiTheme="majorHAnsi" w:hAnsiTheme="majorHAnsi"/>
            <w:sz w:val="20"/>
            <w:szCs w:val="20"/>
          </w:rPr>
          <w:t>ased Plans</w:t>
        </w:r>
      </w:hyperlink>
      <w:r w:rsidRPr="007E4272">
        <w:rPr>
          <w:rFonts w:asciiTheme="majorHAnsi" w:hAnsiTheme="majorHAnsi"/>
          <w:sz w:val="20"/>
          <w:szCs w:val="20"/>
        </w:rPr>
        <w:t xml:space="preserve"> </w:t>
      </w:r>
      <w:r w:rsidR="004F3254">
        <w:rPr>
          <w:rFonts w:asciiTheme="majorHAnsi" w:hAnsiTheme="majorHAnsi"/>
          <w:sz w:val="20"/>
          <w:szCs w:val="20"/>
        </w:rPr>
        <w:t xml:space="preserve">and the </w:t>
      </w:r>
      <w:hyperlink r:id="rId16" w:history="1">
        <w:r w:rsidR="004F3254" w:rsidRPr="004F3254">
          <w:rPr>
            <w:rStyle w:val="Hyperlink"/>
            <w:rFonts w:asciiTheme="majorHAnsi" w:hAnsiTheme="majorHAnsi"/>
            <w:sz w:val="20"/>
            <w:szCs w:val="20"/>
          </w:rPr>
          <w:t>SC Watershed Atlas</w:t>
        </w:r>
      </w:hyperlink>
      <w:r w:rsidR="004F3254">
        <w:rPr>
          <w:rFonts w:asciiTheme="majorHAnsi" w:hAnsiTheme="majorHAnsi"/>
          <w:sz w:val="20"/>
          <w:szCs w:val="20"/>
        </w:rPr>
        <w:t xml:space="preserve"> </w:t>
      </w:r>
      <w:r w:rsidRPr="007E4272">
        <w:rPr>
          <w:rFonts w:asciiTheme="majorHAnsi" w:hAnsiTheme="majorHAnsi"/>
          <w:sz w:val="20"/>
          <w:szCs w:val="20"/>
        </w:rPr>
        <w:t xml:space="preserve">for completed </w:t>
      </w:r>
      <w:proofErr w:type="spellStart"/>
      <w:r w:rsidR="00177B72">
        <w:rPr>
          <w:rFonts w:asciiTheme="majorHAnsi" w:hAnsiTheme="majorHAnsi"/>
          <w:sz w:val="20"/>
          <w:szCs w:val="20"/>
        </w:rPr>
        <w:t>WBP</w:t>
      </w:r>
      <w:proofErr w:type="spellEnd"/>
      <w:r w:rsidR="00177B72">
        <w:rPr>
          <w:rFonts w:asciiTheme="majorHAnsi" w:hAnsiTheme="majorHAnsi"/>
          <w:sz w:val="20"/>
          <w:szCs w:val="20"/>
        </w:rPr>
        <w:t xml:space="preserve"> examples</w:t>
      </w:r>
      <w:r w:rsidR="004F3254">
        <w:rPr>
          <w:rFonts w:asciiTheme="majorHAnsi" w:hAnsiTheme="majorHAnsi"/>
          <w:sz w:val="20"/>
          <w:szCs w:val="20"/>
        </w:rPr>
        <w:t>. S</w:t>
      </w:r>
      <w:r w:rsidRPr="007E4272">
        <w:rPr>
          <w:rFonts w:asciiTheme="majorHAnsi" w:hAnsiTheme="majorHAnsi"/>
          <w:sz w:val="20"/>
          <w:szCs w:val="20"/>
        </w:rPr>
        <w:t xml:space="preserve">ee </w:t>
      </w:r>
      <w:r w:rsidR="004F3254">
        <w:rPr>
          <w:rFonts w:asciiTheme="majorHAnsi" w:hAnsiTheme="majorHAnsi"/>
          <w:sz w:val="20"/>
          <w:szCs w:val="20"/>
        </w:rPr>
        <w:t>f</w:t>
      </w:r>
      <w:r w:rsidR="004F3254" w:rsidRPr="004F3254">
        <w:rPr>
          <w:rFonts w:asciiTheme="majorHAnsi" w:hAnsiTheme="majorHAnsi"/>
          <w:sz w:val="20"/>
          <w:szCs w:val="20"/>
        </w:rPr>
        <w:t xml:space="preserve">ull element text from EPA guidance in the RFP under </w:t>
      </w:r>
      <w:r w:rsidR="003B1EF6">
        <w:rPr>
          <w:rFonts w:asciiTheme="majorHAnsi" w:hAnsiTheme="majorHAnsi"/>
          <w:sz w:val="20"/>
          <w:szCs w:val="20"/>
        </w:rPr>
        <w:t>Appendix 1</w:t>
      </w:r>
      <w:r w:rsidR="004F3254">
        <w:rPr>
          <w:rFonts w:asciiTheme="majorHAnsi" w:hAnsiTheme="majorHAnsi"/>
          <w:sz w:val="20"/>
          <w:szCs w:val="20"/>
        </w:rPr>
        <w:t xml:space="preserve"> </w:t>
      </w:r>
      <w:r w:rsidRPr="007E4272">
        <w:rPr>
          <w:rFonts w:asciiTheme="majorHAnsi" w:hAnsiTheme="majorHAnsi"/>
          <w:sz w:val="20"/>
          <w:szCs w:val="20"/>
        </w:rPr>
        <w:t>for more information about the elements (a) through (</w:t>
      </w:r>
      <w:proofErr w:type="spellStart"/>
      <w:r w:rsidRPr="007E4272">
        <w:rPr>
          <w:rFonts w:asciiTheme="majorHAnsi" w:hAnsiTheme="majorHAnsi"/>
          <w:sz w:val="20"/>
          <w:szCs w:val="20"/>
        </w:rPr>
        <w:t>i</w:t>
      </w:r>
      <w:proofErr w:type="spellEnd"/>
      <w:r w:rsidRPr="007E4272">
        <w:rPr>
          <w:rFonts w:asciiTheme="majorHAnsi" w:hAnsiTheme="majorHAnsi"/>
          <w:sz w:val="20"/>
          <w:szCs w:val="20"/>
        </w:rPr>
        <w:t>) of a watershed-based plan.</w:t>
      </w:r>
    </w:p>
    <w:p w14:paraId="030489C5" w14:textId="77777777" w:rsidR="00B92317" w:rsidRPr="007E4272" w:rsidRDefault="00B92317" w:rsidP="004F3254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6025F87F" w14:textId="77777777" w:rsidR="006256A1" w:rsidRPr="00E53566" w:rsidRDefault="006256A1" w:rsidP="006256A1">
      <w:pPr>
        <w:rPr>
          <w:rFonts w:asciiTheme="majorHAnsi" w:hAnsiTheme="maj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256A1" w14:paraId="41119D9B" w14:textId="77777777" w:rsidTr="00ED5B4B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2BBB073E" w14:textId="77777777" w:rsidR="006256A1" w:rsidRPr="002367A2" w:rsidRDefault="006256A1" w:rsidP="00ED5B4B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10. </w:t>
            </w:r>
            <w:r w:rsidRPr="002367A2">
              <w:rPr>
                <w:rFonts w:asciiTheme="majorHAnsi" w:hAnsiTheme="majorHAnsi"/>
                <w:b/>
                <w:color w:val="FFFFFF" w:themeColor="background1"/>
              </w:rPr>
              <w:t xml:space="preserve">Permit Information </w:t>
            </w:r>
            <w:r w:rsidRPr="002367A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(if applicable)</w:t>
            </w:r>
          </w:p>
        </w:tc>
      </w:tr>
    </w:tbl>
    <w:p w14:paraId="5BD8131B" w14:textId="796ED25B" w:rsidR="006256A1" w:rsidRPr="00F76BB6" w:rsidRDefault="00F76BB6" w:rsidP="006256A1">
      <w:pPr>
        <w:rPr>
          <w:rFonts w:asciiTheme="majorHAnsi" w:hAnsiTheme="majorHAnsi"/>
        </w:rPr>
      </w:pPr>
      <w:r>
        <w:rPr>
          <w:rStyle w:val="Hyperlink"/>
          <w:rFonts w:asciiTheme="majorHAnsi" w:hAnsiTheme="majorHAnsi"/>
          <w:iCs/>
          <w:color w:val="auto"/>
          <w:sz w:val="20"/>
          <w:szCs w:val="20"/>
          <w:u w:val="none"/>
        </w:rPr>
        <w:t xml:space="preserve">Permits take time. 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Will this project require permits? If so, what permits will be required and who will be responsible for permit acquisition? </w:t>
      </w:r>
      <w:r>
        <w:rPr>
          <w:rFonts w:asciiTheme="majorHAnsi" w:hAnsiTheme="majorHAnsi"/>
          <w:iCs/>
          <w:sz w:val="20"/>
          <w:szCs w:val="20"/>
        </w:rPr>
        <w:t xml:space="preserve">Will the project result in </w:t>
      </w:r>
      <w:r w:rsidR="009824AB">
        <w:rPr>
          <w:rFonts w:asciiTheme="majorHAnsi" w:hAnsiTheme="majorHAnsi"/>
          <w:iCs/>
          <w:sz w:val="20"/>
          <w:szCs w:val="20"/>
        </w:rPr>
        <w:t xml:space="preserve">discharge, </w:t>
      </w:r>
      <w:r>
        <w:rPr>
          <w:rFonts w:asciiTheme="majorHAnsi" w:hAnsiTheme="majorHAnsi"/>
          <w:iCs/>
          <w:sz w:val="20"/>
          <w:szCs w:val="20"/>
        </w:rPr>
        <w:t>excavation</w:t>
      </w:r>
      <w:r w:rsidR="009824AB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or fill o</w:t>
      </w:r>
      <w:r w:rsidR="00B414F6">
        <w:rPr>
          <w:rFonts w:asciiTheme="majorHAnsi" w:hAnsiTheme="majorHAnsi"/>
          <w:iCs/>
          <w:sz w:val="20"/>
          <w:szCs w:val="20"/>
        </w:rPr>
        <w:t>f</w:t>
      </w:r>
      <w:r>
        <w:rPr>
          <w:rFonts w:asciiTheme="majorHAnsi" w:hAnsiTheme="majorHAnsi"/>
          <w:iCs/>
          <w:sz w:val="20"/>
          <w:szCs w:val="20"/>
        </w:rPr>
        <w:t xml:space="preserve"> wetlands or impact </w:t>
      </w:r>
      <w:r w:rsidR="00C77D60">
        <w:rPr>
          <w:rFonts w:asciiTheme="majorHAnsi" w:hAnsiTheme="majorHAnsi"/>
          <w:iCs/>
          <w:sz w:val="20"/>
          <w:szCs w:val="20"/>
        </w:rPr>
        <w:t>state</w:t>
      </w:r>
      <w:r>
        <w:rPr>
          <w:rFonts w:asciiTheme="majorHAnsi" w:hAnsiTheme="majorHAnsi"/>
          <w:iCs/>
          <w:sz w:val="20"/>
          <w:szCs w:val="20"/>
        </w:rPr>
        <w:t xml:space="preserve"> waters? Be sure to contact the US Army Corps of Engineers</w:t>
      </w:r>
      <w:r w:rsidR="00306A68" w:rsidRPr="00306A68">
        <w:rPr>
          <w:rFonts w:asciiTheme="majorHAnsi" w:hAnsiTheme="majorHAnsi"/>
          <w:sz w:val="20"/>
          <w:szCs w:val="20"/>
        </w:rPr>
        <w:t xml:space="preserve"> and review how to </w:t>
      </w:r>
      <w:hyperlink r:id="rId17" w:history="1">
        <w:r w:rsidR="00306A68" w:rsidRPr="00306A68">
          <w:rPr>
            <w:rStyle w:val="Hyperlink"/>
            <w:rFonts w:asciiTheme="majorHAnsi" w:hAnsiTheme="majorHAnsi"/>
            <w:sz w:val="20"/>
            <w:szCs w:val="20"/>
          </w:rPr>
          <w:t>obtain a perm</w:t>
        </w:r>
        <w:r w:rsidR="00306A68" w:rsidRPr="00306A68">
          <w:rPr>
            <w:rStyle w:val="Hyperlink"/>
            <w:rFonts w:asciiTheme="majorHAnsi" w:hAnsiTheme="majorHAnsi"/>
            <w:sz w:val="20"/>
            <w:szCs w:val="20"/>
          </w:rPr>
          <w:t>i</w:t>
        </w:r>
        <w:r w:rsidR="00306A68" w:rsidRPr="00306A68">
          <w:rPr>
            <w:rStyle w:val="Hyperlink"/>
            <w:rFonts w:asciiTheme="majorHAnsi" w:hAnsiTheme="majorHAnsi"/>
            <w:sz w:val="20"/>
            <w:szCs w:val="20"/>
          </w:rPr>
          <w:t>t</w:t>
        </w:r>
      </w:hyperlink>
      <w:r w:rsidR="00306A68">
        <w:rPr>
          <w:rFonts w:asciiTheme="majorHAnsi" w:hAnsiTheme="majorHAnsi"/>
          <w:i/>
          <w:iCs/>
          <w:sz w:val="20"/>
          <w:szCs w:val="20"/>
        </w:rPr>
        <w:t>.</w:t>
      </w:r>
      <w:r w:rsidR="00E5253A" w:rsidRPr="00E77EC0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6256A1" w:rsidRPr="00E53566">
        <w:rPr>
          <w:rFonts w:asciiTheme="majorHAnsi" w:hAnsiTheme="majorHAnsi"/>
          <w:iCs/>
          <w:sz w:val="20"/>
          <w:szCs w:val="20"/>
        </w:rPr>
        <w:t>Will the project result in excavation</w:t>
      </w:r>
      <w:r w:rsidR="006256A1">
        <w:rPr>
          <w:rFonts w:asciiTheme="majorHAnsi" w:hAnsiTheme="majorHAnsi"/>
          <w:iCs/>
          <w:sz w:val="20"/>
          <w:szCs w:val="20"/>
        </w:rPr>
        <w:t>/</w:t>
      </w:r>
      <w:r w:rsidR="006256A1" w:rsidRPr="00E53566">
        <w:rPr>
          <w:rFonts w:asciiTheme="majorHAnsi" w:hAnsiTheme="majorHAnsi"/>
          <w:iCs/>
          <w:sz w:val="20"/>
          <w:szCs w:val="20"/>
        </w:rPr>
        <w:t>fill or propose activities within a FEMA Special Flood Hazard Area?</w:t>
      </w:r>
      <w:r w:rsidR="00306A68">
        <w:rPr>
          <w:rFonts w:asciiTheme="majorHAnsi" w:hAnsiTheme="majorHAnsi"/>
          <w:iCs/>
          <w:sz w:val="20"/>
          <w:szCs w:val="20"/>
        </w:rPr>
        <w:t xml:space="preserve"> If so, review </w:t>
      </w:r>
      <w:hyperlink r:id="rId18" w:history="1">
        <w:r w:rsidR="00306A68" w:rsidRPr="00306A68">
          <w:rPr>
            <w:rStyle w:val="Hyperlink"/>
            <w:rFonts w:asciiTheme="majorHAnsi" w:hAnsiTheme="majorHAnsi"/>
            <w:iCs/>
            <w:sz w:val="20"/>
            <w:szCs w:val="20"/>
          </w:rPr>
          <w:t>FEMA flood map ser</w:t>
        </w:r>
        <w:r w:rsidR="00306A68" w:rsidRPr="00306A68">
          <w:rPr>
            <w:rStyle w:val="Hyperlink"/>
            <w:rFonts w:asciiTheme="majorHAnsi" w:hAnsiTheme="majorHAnsi"/>
            <w:iCs/>
            <w:sz w:val="20"/>
            <w:szCs w:val="20"/>
          </w:rPr>
          <w:t>v</w:t>
        </w:r>
        <w:r w:rsidR="00306A68" w:rsidRPr="00306A68">
          <w:rPr>
            <w:rStyle w:val="Hyperlink"/>
            <w:rFonts w:asciiTheme="majorHAnsi" w:hAnsiTheme="majorHAnsi"/>
            <w:iCs/>
            <w:sz w:val="20"/>
            <w:szCs w:val="20"/>
          </w:rPr>
          <w:t>ice center</w:t>
        </w:r>
      </w:hyperlink>
      <w:r w:rsidR="00306A68">
        <w:rPr>
          <w:rFonts w:asciiTheme="majorHAnsi" w:hAnsiTheme="majorHAnsi"/>
          <w:iCs/>
          <w:sz w:val="20"/>
          <w:szCs w:val="20"/>
        </w:rPr>
        <w:t>.</w:t>
      </w:r>
    </w:p>
    <w:p w14:paraId="0B61DDCF" w14:textId="77777777" w:rsidR="006256A1" w:rsidRPr="00E53566" w:rsidRDefault="006256A1" w:rsidP="006256A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256A1" w14:paraId="0C8B822D" w14:textId="77777777" w:rsidTr="00ED5B4B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4487105C" w14:textId="77777777" w:rsidR="006256A1" w:rsidRPr="008E0365" w:rsidRDefault="006256A1" w:rsidP="00ED5B4B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11. </w:t>
            </w:r>
            <w:r w:rsidRPr="008E0365">
              <w:rPr>
                <w:rFonts w:asciiTheme="majorHAnsi" w:hAnsiTheme="majorHAnsi"/>
                <w:b/>
                <w:bCs/>
                <w:color w:val="FFFFFF" w:themeColor="background1"/>
              </w:rPr>
              <w:t>MS4 Information</w:t>
            </w:r>
            <w:r w:rsidRPr="008E036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</w:tbl>
    <w:p w14:paraId="5F0DA946" w14:textId="369E97FF" w:rsidR="006256A1" w:rsidRPr="00E53566" w:rsidRDefault="006256A1" w:rsidP="006256A1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E53566">
        <w:rPr>
          <w:rFonts w:asciiTheme="majorHAnsi" w:hAnsiTheme="majorHAnsi"/>
          <w:i/>
          <w:iCs/>
          <w:sz w:val="20"/>
          <w:szCs w:val="20"/>
        </w:rPr>
        <w:t xml:space="preserve">ALL projects in watersheds that include MS4 areas are required to complete this section to be considered, </w:t>
      </w:r>
      <w:r w:rsidRPr="00A66E89">
        <w:rPr>
          <w:rFonts w:asciiTheme="majorHAnsi" w:hAnsiTheme="majorHAnsi"/>
          <w:i/>
          <w:iCs/>
          <w:sz w:val="20"/>
          <w:szCs w:val="20"/>
          <w:u w:val="single"/>
        </w:rPr>
        <w:t>even if the applicant is not subject to an MS4 permit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. Applicants must also include a signed Letter of Assurance on official letterhead verifying that activities proposed for a 319(h) project represent practices that are “above and beyond NPDES permit requirements and will not be counted as compliance in any NPDES permit </w:t>
      </w:r>
      <w:r w:rsidR="00AF040B">
        <w:rPr>
          <w:rFonts w:asciiTheme="majorHAnsi" w:hAnsiTheme="majorHAnsi"/>
          <w:i/>
          <w:iCs/>
          <w:sz w:val="20"/>
          <w:szCs w:val="20"/>
        </w:rPr>
        <w:t>reports.”</w:t>
      </w:r>
      <w:r w:rsidRPr="00E53566">
        <w:rPr>
          <w:rFonts w:asciiTheme="majorHAnsi" w:hAnsiTheme="majorHAnsi"/>
          <w:i/>
          <w:iCs/>
          <w:sz w:val="20"/>
          <w:szCs w:val="20"/>
        </w:rPr>
        <w:t xml:space="preserve"> Decisions regarding whether or not the activities proposed are part of an MS4 permit are made by </w:t>
      </w:r>
      <w:proofErr w:type="spellStart"/>
      <w:r w:rsidRPr="00E53566">
        <w:rPr>
          <w:rFonts w:asciiTheme="majorHAnsi" w:hAnsiTheme="majorHAnsi"/>
          <w:i/>
          <w:iCs/>
          <w:sz w:val="20"/>
          <w:szCs w:val="20"/>
        </w:rPr>
        <w:t>SCDHEC</w:t>
      </w:r>
      <w:proofErr w:type="spellEnd"/>
      <w:r w:rsidRPr="00E53566">
        <w:rPr>
          <w:rFonts w:asciiTheme="majorHAnsi" w:hAnsiTheme="majorHAnsi"/>
          <w:i/>
          <w:iCs/>
          <w:sz w:val="20"/>
          <w:szCs w:val="20"/>
        </w:rPr>
        <w:t xml:space="preserve"> MS4 permitting staff.</w:t>
      </w:r>
    </w:p>
    <w:p w14:paraId="2A23D3B9" w14:textId="77777777" w:rsidR="006256A1" w:rsidRPr="00E53566" w:rsidRDefault="006256A1" w:rsidP="006256A1">
      <w:pPr>
        <w:rPr>
          <w:rFonts w:asciiTheme="majorHAnsi" w:hAnsiTheme="majorHAnsi"/>
          <w:i/>
          <w:iCs/>
          <w:sz w:val="20"/>
          <w:szCs w:val="20"/>
        </w:rPr>
      </w:pPr>
    </w:p>
    <w:p w14:paraId="3B7E2C43" w14:textId="0294DF59" w:rsidR="006256A1" w:rsidRPr="00E53566" w:rsidRDefault="00AF040B" w:rsidP="006256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Describe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the activities </w:t>
      </w:r>
      <w:r w:rsidR="006256A1">
        <w:rPr>
          <w:rFonts w:asciiTheme="majorHAnsi" w:hAnsiTheme="majorHAnsi"/>
          <w:iCs/>
          <w:sz w:val="20"/>
          <w:szCs w:val="20"/>
        </w:rPr>
        <w:t>that would be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performed</w:t>
      </w:r>
      <w:r w:rsidR="006256A1">
        <w:rPr>
          <w:rFonts w:asciiTheme="majorHAnsi" w:hAnsiTheme="majorHAnsi"/>
          <w:iCs/>
          <w:sz w:val="20"/>
          <w:szCs w:val="20"/>
        </w:rPr>
        <w:t xml:space="preserve"> within the MS4 area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</w:t>
      </w:r>
      <w:r w:rsidR="006256A1">
        <w:rPr>
          <w:rFonts w:asciiTheme="majorHAnsi" w:hAnsiTheme="majorHAnsi"/>
          <w:iCs/>
          <w:sz w:val="20"/>
          <w:szCs w:val="20"/>
        </w:rPr>
        <w:t>of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this</w:t>
      </w:r>
      <w:r w:rsidR="006256A1">
        <w:rPr>
          <w:rFonts w:asciiTheme="majorHAnsi" w:hAnsiTheme="majorHAnsi"/>
          <w:iCs/>
          <w:sz w:val="20"/>
          <w:szCs w:val="20"/>
        </w:rPr>
        <w:t xml:space="preserve"> proposed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project.</w:t>
      </w:r>
      <w:r w:rsidR="006256A1">
        <w:rPr>
          <w:rFonts w:asciiTheme="majorHAnsi" w:hAnsiTheme="majorHAnsi"/>
          <w:iCs/>
          <w:sz w:val="20"/>
          <w:szCs w:val="20"/>
        </w:rPr>
        <w:t xml:space="preserve"> </w:t>
      </w:r>
      <w:r w:rsidR="006256A1" w:rsidRPr="008E30C8">
        <w:rPr>
          <w:rFonts w:asciiTheme="majorHAnsi" w:hAnsiTheme="majorHAnsi"/>
          <w:iCs/>
          <w:sz w:val="20"/>
          <w:szCs w:val="20"/>
          <w:u w:val="single"/>
        </w:rPr>
        <w:t>Briefly</w:t>
      </w:r>
      <w:r w:rsidR="006256A1" w:rsidRPr="00E53566">
        <w:rPr>
          <w:rFonts w:asciiTheme="majorHAnsi" w:hAnsiTheme="majorHAnsi"/>
          <w:iCs/>
          <w:sz w:val="20"/>
          <w:szCs w:val="20"/>
        </w:rPr>
        <w:t xml:space="preserve"> discuss why the proposed activities are “above and beyond” MS4 permit requirements.</w:t>
      </w:r>
    </w:p>
    <w:p w14:paraId="7274C7D3" w14:textId="77777777" w:rsidR="006256A1" w:rsidRDefault="006256A1" w:rsidP="006256A1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0522E06B" w14:textId="77777777" w:rsidR="006256A1" w:rsidRPr="00E53566" w:rsidRDefault="006256A1" w:rsidP="006256A1">
      <w:pPr>
        <w:rPr>
          <w:rFonts w:asciiTheme="majorHAnsi" w:hAnsiTheme="majorHAnsi"/>
          <w:sz w:val="20"/>
          <w:szCs w:val="20"/>
        </w:rPr>
      </w:pPr>
    </w:p>
    <w:p w14:paraId="2608189A" w14:textId="77777777" w:rsidR="006256A1" w:rsidRPr="00E53566" w:rsidRDefault="006256A1" w:rsidP="006256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Describe</w:t>
      </w:r>
      <w:r w:rsidRPr="00E53566">
        <w:rPr>
          <w:rFonts w:asciiTheme="majorHAnsi" w:hAnsiTheme="majorHAnsi"/>
          <w:iCs/>
          <w:sz w:val="20"/>
          <w:szCs w:val="20"/>
        </w:rPr>
        <w:t xml:space="preserve"> where these </w:t>
      </w:r>
      <w:proofErr w:type="spellStart"/>
      <w:r w:rsidRPr="00E53566">
        <w:rPr>
          <w:rFonts w:asciiTheme="majorHAnsi" w:hAnsiTheme="majorHAnsi"/>
          <w:iCs/>
          <w:sz w:val="20"/>
          <w:szCs w:val="20"/>
        </w:rPr>
        <w:t>BMPs</w:t>
      </w:r>
      <w:proofErr w:type="spellEnd"/>
      <w:r w:rsidRPr="00E53566">
        <w:rPr>
          <w:rFonts w:asciiTheme="majorHAnsi" w:hAnsiTheme="majorHAnsi"/>
          <w:iCs/>
          <w:sz w:val="20"/>
          <w:szCs w:val="20"/>
        </w:rPr>
        <w:t xml:space="preserve"> w</w:t>
      </w:r>
      <w:r>
        <w:rPr>
          <w:rFonts w:asciiTheme="majorHAnsi" w:hAnsiTheme="majorHAnsi"/>
          <w:iCs/>
          <w:sz w:val="20"/>
          <w:szCs w:val="20"/>
        </w:rPr>
        <w:t>ould</w:t>
      </w:r>
      <w:r w:rsidRPr="00E53566">
        <w:rPr>
          <w:rFonts w:asciiTheme="majorHAnsi" w:hAnsiTheme="majorHAnsi"/>
          <w:iCs/>
          <w:sz w:val="20"/>
          <w:szCs w:val="20"/>
        </w:rPr>
        <w:t xml:space="preserve"> be located.  It may be helpful to note this on the Location Map or Priority Areas Map (see below).</w:t>
      </w:r>
    </w:p>
    <w:p w14:paraId="1FA49A79" w14:textId="77777777" w:rsidR="006256A1" w:rsidRPr="00E53566" w:rsidRDefault="006256A1" w:rsidP="006256A1">
      <w:pPr>
        <w:rPr>
          <w:rFonts w:asciiTheme="majorHAnsi" w:hAnsiTheme="majorHAnsi"/>
          <w:sz w:val="20"/>
          <w:szCs w:val="20"/>
        </w:rPr>
      </w:pPr>
      <w:r w:rsidRPr="00E53566"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3566">
        <w:rPr>
          <w:rFonts w:asciiTheme="majorHAnsi" w:hAnsiTheme="majorHAnsi"/>
          <w:sz w:val="20"/>
          <w:szCs w:val="20"/>
        </w:rPr>
        <w:instrText xml:space="preserve"> FORMTEXT </w:instrText>
      </w:r>
      <w:r w:rsidRPr="00E53566">
        <w:rPr>
          <w:rFonts w:asciiTheme="majorHAnsi" w:hAnsiTheme="majorHAnsi"/>
          <w:sz w:val="20"/>
          <w:szCs w:val="20"/>
        </w:rPr>
      </w:r>
      <w:r w:rsidRPr="00E53566">
        <w:rPr>
          <w:rFonts w:asciiTheme="majorHAnsi" w:hAnsiTheme="majorHAnsi"/>
          <w:sz w:val="20"/>
          <w:szCs w:val="20"/>
        </w:rPr>
        <w:fldChar w:fldCharType="separate"/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noProof/>
          <w:sz w:val="20"/>
          <w:szCs w:val="20"/>
        </w:rPr>
        <w:t> </w:t>
      </w:r>
      <w:r w:rsidRPr="00E53566">
        <w:rPr>
          <w:rFonts w:asciiTheme="majorHAnsi" w:hAnsiTheme="majorHAnsi"/>
          <w:sz w:val="20"/>
          <w:szCs w:val="20"/>
        </w:rPr>
        <w:fldChar w:fldCharType="end"/>
      </w:r>
    </w:p>
    <w:p w14:paraId="08C6D539" w14:textId="77777777" w:rsidR="006256A1" w:rsidRPr="00E53566" w:rsidRDefault="006256A1" w:rsidP="00FE7F0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211BD" w14:paraId="349131E9" w14:textId="77777777" w:rsidTr="009211BD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14:paraId="4EEEA733" w14:textId="77777777" w:rsidR="009211BD" w:rsidRPr="009211BD" w:rsidRDefault="00BC7CB9" w:rsidP="00656D0C">
            <w:pPr>
              <w:tabs>
                <w:tab w:val="left" w:pos="1080"/>
              </w:tabs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12. </w:t>
            </w:r>
            <w:r w:rsidR="009211BD" w:rsidRPr="009211BD">
              <w:rPr>
                <w:rFonts w:asciiTheme="majorHAnsi" w:hAnsiTheme="majorHAnsi"/>
                <w:b/>
                <w:color w:val="FFFFFF" w:themeColor="background1"/>
              </w:rPr>
              <w:t>Submittal Requirements</w:t>
            </w:r>
          </w:p>
        </w:tc>
      </w:tr>
    </w:tbl>
    <w:p w14:paraId="41347E14" w14:textId="1CB32682" w:rsidR="00FE7F08" w:rsidRDefault="009211BD" w:rsidP="00FA1E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9211BD">
        <w:rPr>
          <w:rFonts w:asciiTheme="majorHAnsi" w:hAnsiTheme="majorHAnsi"/>
          <w:sz w:val="20"/>
        </w:rPr>
        <w:t xml:space="preserve">Submit </w:t>
      </w:r>
      <w:r>
        <w:rPr>
          <w:rFonts w:asciiTheme="majorHAnsi" w:hAnsiTheme="majorHAnsi"/>
          <w:sz w:val="20"/>
        </w:rPr>
        <w:t xml:space="preserve">the </w:t>
      </w:r>
      <w:r w:rsidRPr="009211BD">
        <w:rPr>
          <w:rFonts w:asciiTheme="majorHAnsi" w:hAnsiTheme="majorHAnsi"/>
          <w:sz w:val="20"/>
        </w:rPr>
        <w:t>§</w:t>
      </w:r>
      <w:r>
        <w:rPr>
          <w:rFonts w:asciiTheme="majorHAnsi" w:hAnsiTheme="majorHAnsi"/>
          <w:sz w:val="20"/>
        </w:rPr>
        <w:t>319 Grant</w:t>
      </w:r>
      <w:r w:rsidRPr="009211B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initial </w:t>
      </w:r>
      <w:r w:rsidRPr="009211BD">
        <w:rPr>
          <w:rFonts w:asciiTheme="majorHAnsi" w:hAnsiTheme="majorHAnsi"/>
          <w:sz w:val="20"/>
        </w:rPr>
        <w:t xml:space="preserve">proposal and all attachments </w:t>
      </w:r>
      <w:r w:rsidR="00AF040B">
        <w:rPr>
          <w:rFonts w:asciiTheme="majorHAnsi" w:hAnsiTheme="majorHAnsi"/>
          <w:sz w:val="20"/>
        </w:rPr>
        <w:t xml:space="preserve">as a Word document </w:t>
      </w:r>
      <w:r w:rsidRPr="009211BD">
        <w:rPr>
          <w:rFonts w:asciiTheme="majorHAnsi" w:hAnsiTheme="majorHAnsi"/>
          <w:sz w:val="20"/>
        </w:rPr>
        <w:t xml:space="preserve">via email </w:t>
      </w:r>
      <w:r w:rsidR="00FE7F08" w:rsidRPr="00E53566">
        <w:rPr>
          <w:rFonts w:asciiTheme="majorHAnsi" w:hAnsiTheme="majorHAnsi"/>
          <w:sz w:val="20"/>
        </w:rPr>
        <w:t xml:space="preserve">to </w:t>
      </w:r>
      <w:hyperlink r:id="rId19" w:history="1">
        <w:r w:rsidR="00FE7F08" w:rsidRPr="00E53566">
          <w:rPr>
            <w:rStyle w:val="Hyperlink"/>
            <w:rFonts w:asciiTheme="majorHAnsi" w:hAnsiTheme="majorHAnsi"/>
            <w:sz w:val="20"/>
          </w:rPr>
          <w:t>NPSGrants@dhec.sc.gov</w:t>
        </w:r>
      </w:hyperlink>
      <w:r w:rsidR="0055713E">
        <w:rPr>
          <w:rFonts w:asciiTheme="majorHAnsi" w:hAnsiTheme="majorHAnsi"/>
          <w:sz w:val="20"/>
        </w:rPr>
        <w:t xml:space="preserve"> </w:t>
      </w:r>
      <w:r w:rsidR="0055713E" w:rsidRPr="0055713E">
        <w:rPr>
          <w:rFonts w:asciiTheme="majorHAnsi" w:hAnsiTheme="majorHAnsi"/>
          <w:b/>
          <w:sz w:val="20"/>
        </w:rPr>
        <w:t>prior to 3 PM on March 1</w:t>
      </w:r>
      <w:r w:rsidR="00306A68">
        <w:rPr>
          <w:rFonts w:asciiTheme="majorHAnsi" w:hAnsiTheme="majorHAnsi"/>
          <w:b/>
          <w:sz w:val="20"/>
        </w:rPr>
        <w:t>9</w:t>
      </w:r>
      <w:r w:rsidR="0055713E" w:rsidRPr="0055713E">
        <w:rPr>
          <w:rFonts w:asciiTheme="majorHAnsi" w:hAnsiTheme="majorHAnsi"/>
          <w:b/>
          <w:sz w:val="20"/>
        </w:rPr>
        <w:t>, 202</w:t>
      </w:r>
      <w:r w:rsidR="00306A68">
        <w:rPr>
          <w:rFonts w:asciiTheme="majorHAnsi" w:hAnsiTheme="majorHAnsi"/>
          <w:b/>
          <w:sz w:val="20"/>
        </w:rPr>
        <w:t>1</w:t>
      </w:r>
      <w:r w:rsidR="0055713E">
        <w:rPr>
          <w:rFonts w:asciiTheme="majorHAnsi" w:hAnsiTheme="majorHAnsi"/>
          <w:sz w:val="20"/>
        </w:rPr>
        <w:t>.</w:t>
      </w:r>
      <w:r w:rsidR="00FE7F08" w:rsidRPr="00E53566">
        <w:rPr>
          <w:rFonts w:asciiTheme="majorHAnsi" w:hAnsiTheme="majorHAnsi"/>
          <w:sz w:val="20"/>
        </w:rPr>
        <w:t xml:space="preserve"> Emails submitted to other addresses will not be considered</w:t>
      </w:r>
      <w:r w:rsidR="00CA526F">
        <w:rPr>
          <w:rFonts w:asciiTheme="majorHAnsi" w:hAnsiTheme="majorHAnsi"/>
          <w:sz w:val="20"/>
        </w:rPr>
        <w:t xml:space="preserve">, although you may “cc” </w:t>
      </w:r>
      <w:hyperlink r:id="rId20" w:history="1">
        <w:r w:rsidR="00306A68" w:rsidRPr="00D12A0D">
          <w:rPr>
            <w:rStyle w:val="Hyperlink"/>
            <w:rFonts w:asciiTheme="majorHAnsi" w:hAnsiTheme="majorHAnsi"/>
            <w:sz w:val="20"/>
          </w:rPr>
          <w:t>mccartsm@dhec.sc.gov</w:t>
        </w:r>
      </w:hyperlink>
      <w:r w:rsidR="00FE7F08" w:rsidRPr="00E53566">
        <w:rPr>
          <w:rFonts w:asciiTheme="majorHAnsi" w:hAnsiTheme="majorHAnsi"/>
          <w:sz w:val="20"/>
        </w:rPr>
        <w:t xml:space="preserve">. Do not exceed 20 MB for attachments on any email; send multiple emails if needed for larger attachments. Confirmation emails will be sent from </w:t>
      </w:r>
      <w:hyperlink r:id="rId21" w:history="1">
        <w:r w:rsidR="00FE7F08" w:rsidRPr="00E53566">
          <w:rPr>
            <w:rStyle w:val="Hyperlink"/>
            <w:rFonts w:asciiTheme="majorHAnsi" w:hAnsiTheme="majorHAnsi"/>
            <w:sz w:val="20"/>
          </w:rPr>
          <w:t>NPSGrants@dhec.sc.gov</w:t>
        </w:r>
      </w:hyperlink>
      <w:r w:rsidR="00FE7F08" w:rsidRPr="00E53566">
        <w:rPr>
          <w:rFonts w:asciiTheme="majorHAnsi" w:hAnsiTheme="majorHAnsi"/>
          <w:sz w:val="20"/>
        </w:rPr>
        <w:t xml:space="preserve"> upon receipt of all proposal</w:t>
      </w:r>
      <w:r w:rsidR="00306A68">
        <w:rPr>
          <w:rFonts w:asciiTheme="majorHAnsi" w:hAnsiTheme="majorHAnsi"/>
          <w:sz w:val="20"/>
        </w:rPr>
        <w:t>s</w:t>
      </w:r>
      <w:r w:rsidR="00FE7F08" w:rsidRPr="00E53566">
        <w:rPr>
          <w:rFonts w:asciiTheme="majorHAnsi" w:hAnsiTheme="majorHAnsi"/>
          <w:sz w:val="20"/>
        </w:rPr>
        <w:t>.</w:t>
      </w:r>
      <w:r w:rsidR="00FA1ED5">
        <w:rPr>
          <w:rFonts w:asciiTheme="majorHAnsi" w:hAnsiTheme="majorHAnsi"/>
          <w:sz w:val="20"/>
        </w:rPr>
        <w:t xml:space="preserve"> </w:t>
      </w:r>
      <w:r w:rsidR="00FA1ED5" w:rsidRPr="00E53566">
        <w:rPr>
          <w:rFonts w:asciiTheme="majorHAnsi" w:hAnsiTheme="majorHAnsi"/>
          <w:sz w:val="20"/>
        </w:rPr>
        <w:t xml:space="preserve">Applicants will be notified within </w:t>
      </w:r>
      <w:r w:rsidR="00AF040B">
        <w:rPr>
          <w:rFonts w:asciiTheme="majorHAnsi" w:hAnsiTheme="majorHAnsi"/>
          <w:sz w:val="20"/>
        </w:rPr>
        <w:t xml:space="preserve">approximately </w:t>
      </w:r>
      <w:r w:rsidR="00FA1ED5" w:rsidRPr="00E53566">
        <w:rPr>
          <w:rFonts w:asciiTheme="majorHAnsi" w:hAnsiTheme="majorHAnsi"/>
          <w:sz w:val="20"/>
        </w:rPr>
        <w:t>30 days regarding whether they are invited to submit a f</w:t>
      </w:r>
      <w:r w:rsidR="00BB5CEE">
        <w:rPr>
          <w:rFonts w:asciiTheme="majorHAnsi" w:hAnsiTheme="majorHAnsi"/>
          <w:sz w:val="20"/>
        </w:rPr>
        <w:t>inal proposal</w:t>
      </w:r>
      <w:r w:rsidR="00FA1ED5" w:rsidRPr="00E53566">
        <w:rPr>
          <w:rFonts w:asciiTheme="majorHAnsi" w:hAnsiTheme="majorHAnsi"/>
          <w:sz w:val="20"/>
        </w:rPr>
        <w:t xml:space="preserve"> package.</w:t>
      </w:r>
    </w:p>
    <w:p w14:paraId="782BEC92" w14:textId="481F9779" w:rsidR="00306A68" w:rsidRDefault="00306A68" w:rsidP="00FA1E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7F02CF4D" w14:textId="29D7AEB7" w:rsidR="00306A68" w:rsidRDefault="00306A68" w:rsidP="00FA1E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52567221" w14:textId="5965390C" w:rsidR="00306A68" w:rsidRDefault="00306A68" w:rsidP="00FA1E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1B4A7221" w14:textId="77777777" w:rsidR="00306A68" w:rsidRPr="00E53566" w:rsidRDefault="00306A68" w:rsidP="00FA1E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15D59538" w14:textId="6FDE68B2" w:rsidR="00FE7F08" w:rsidRPr="00E53566" w:rsidRDefault="00FE7F08" w:rsidP="00FE7F0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u w:val="single"/>
        </w:rPr>
      </w:pPr>
      <w:r w:rsidRPr="00E53566">
        <w:rPr>
          <w:rFonts w:asciiTheme="majorHAnsi" w:hAnsiTheme="majorHAnsi"/>
          <w:b/>
          <w:bCs/>
          <w:u w:val="single"/>
        </w:rPr>
        <w:t xml:space="preserve">Proposals must be </w:t>
      </w:r>
      <w:r w:rsidRPr="00E53566">
        <w:rPr>
          <w:rFonts w:asciiTheme="majorHAnsi" w:hAnsiTheme="majorHAnsi"/>
          <w:b/>
          <w:bCs/>
          <w:i/>
          <w:iCs/>
          <w:u w:val="single"/>
        </w:rPr>
        <w:t>received</w:t>
      </w:r>
      <w:r w:rsidRPr="00E53566">
        <w:rPr>
          <w:rFonts w:asciiTheme="majorHAnsi" w:hAnsiTheme="majorHAnsi"/>
          <w:b/>
          <w:bCs/>
          <w:u w:val="single"/>
        </w:rPr>
        <w:t xml:space="preserve"> by 3 PM on </w:t>
      </w:r>
      <w:r w:rsidR="004618A0">
        <w:rPr>
          <w:rFonts w:asciiTheme="majorHAnsi" w:hAnsiTheme="majorHAnsi"/>
          <w:b/>
          <w:bCs/>
          <w:u w:val="single"/>
        </w:rPr>
        <w:t>Friday</w:t>
      </w:r>
      <w:r w:rsidRPr="00E53566">
        <w:rPr>
          <w:rFonts w:asciiTheme="majorHAnsi" w:hAnsiTheme="majorHAnsi"/>
          <w:b/>
          <w:bCs/>
          <w:u w:val="single"/>
        </w:rPr>
        <w:t>, March 1</w:t>
      </w:r>
      <w:r w:rsidR="00306A68">
        <w:rPr>
          <w:rFonts w:asciiTheme="majorHAnsi" w:hAnsiTheme="majorHAnsi"/>
          <w:b/>
          <w:bCs/>
          <w:u w:val="single"/>
        </w:rPr>
        <w:t>9</w:t>
      </w:r>
      <w:r w:rsidRPr="00E53566">
        <w:rPr>
          <w:rFonts w:asciiTheme="majorHAnsi" w:hAnsiTheme="majorHAnsi"/>
          <w:b/>
          <w:bCs/>
          <w:u w:val="single"/>
        </w:rPr>
        <w:t>, 20</w:t>
      </w:r>
      <w:r w:rsidR="004618A0">
        <w:rPr>
          <w:rFonts w:asciiTheme="majorHAnsi" w:hAnsiTheme="majorHAnsi"/>
          <w:b/>
          <w:bCs/>
          <w:u w:val="single"/>
        </w:rPr>
        <w:t>2</w:t>
      </w:r>
      <w:r w:rsidR="00306A68">
        <w:rPr>
          <w:rFonts w:asciiTheme="majorHAnsi" w:hAnsiTheme="majorHAnsi"/>
          <w:b/>
          <w:bCs/>
          <w:u w:val="single"/>
        </w:rPr>
        <w:t>1</w:t>
      </w:r>
      <w:r w:rsidRPr="00E53566">
        <w:rPr>
          <w:rFonts w:asciiTheme="majorHAnsi" w:hAnsiTheme="majorHAnsi"/>
          <w:b/>
          <w:bCs/>
          <w:u w:val="single"/>
        </w:rPr>
        <w:t>.</w:t>
      </w:r>
    </w:p>
    <w:p w14:paraId="3DCA318D" w14:textId="77777777" w:rsidR="00FE7F08" w:rsidRPr="00E53566" w:rsidRDefault="00FE7F08" w:rsidP="00FE7F0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18"/>
        </w:rPr>
      </w:pPr>
    </w:p>
    <w:p w14:paraId="10DBCE82" w14:textId="0B115961" w:rsidR="00BF661D" w:rsidRPr="00A90A68" w:rsidRDefault="0055713E" w:rsidP="00FE7F08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/>
          <w:bCs/>
        </w:rPr>
        <w:t>Your i</w:t>
      </w:r>
      <w:r w:rsidR="00FE7F08" w:rsidRPr="00E53566">
        <w:rPr>
          <w:rFonts w:asciiTheme="majorHAnsi" w:hAnsiTheme="majorHAnsi"/>
          <w:b/>
          <w:bCs/>
        </w:rPr>
        <w:t xml:space="preserve">nitial </w:t>
      </w:r>
      <w:r>
        <w:rPr>
          <w:rFonts w:asciiTheme="majorHAnsi" w:hAnsiTheme="majorHAnsi"/>
          <w:b/>
          <w:bCs/>
        </w:rPr>
        <w:t>p</w:t>
      </w:r>
      <w:r w:rsidR="00FE7F08" w:rsidRPr="00E53566">
        <w:rPr>
          <w:rFonts w:asciiTheme="majorHAnsi" w:hAnsiTheme="majorHAnsi"/>
          <w:b/>
          <w:bCs/>
        </w:rPr>
        <w:t xml:space="preserve">roposal </w:t>
      </w:r>
      <w:r>
        <w:rPr>
          <w:rFonts w:asciiTheme="majorHAnsi" w:hAnsiTheme="majorHAnsi"/>
          <w:b/>
          <w:bCs/>
        </w:rPr>
        <w:t xml:space="preserve">package </w:t>
      </w:r>
      <w:r w:rsidR="00D63E78" w:rsidRPr="00D63E78">
        <w:rPr>
          <w:rFonts w:asciiTheme="majorHAnsi" w:hAnsiTheme="majorHAnsi"/>
          <w:b/>
          <w:bCs/>
          <w:u w:val="single"/>
        </w:rPr>
        <w:t>must</w:t>
      </w:r>
      <w:r>
        <w:rPr>
          <w:rFonts w:asciiTheme="majorHAnsi" w:hAnsiTheme="majorHAnsi"/>
          <w:b/>
          <w:bCs/>
        </w:rPr>
        <w:t xml:space="preserve"> include:</w:t>
      </w:r>
      <w:r w:rsidR="00FE7F08" w:rsidRPr="00E53566">
        <w:rPr>
          <w:rFonts w:asciiTheme="majorHAnsi" w:hAnsiTheme="majorHAnsi"/>
          <w:b/>
          <w:bCs/>
        </w:rPr>
        <w:t xml:space="preserve"> </w:t>
      </w:r>
      <w:r w:rsidRPr="00C02BAA">
        <w:rPr>
          <w:rFonts w:asciiTheme="majorHAnsi" w:hAnsiTheme="majorHAnsi"/>
          <w:bCs/>
          <w:i/>
          <w:sz w:val="20"/>
          <w:szCs w:val="20"/>
        </w:rPr>
        <w:t>(</w:t>
      </w:r>
      <w:r w:rsidR="00FE7F08" w:rsidRPr="00C02BAA">
        <w:rPr>
          <w:rFonts w:asciiTheme="majorHAnsi" w:hAnsiTheme="majorHAnsi"/>
          <w:bCs/>
          <w:i/>
          <w:sz w:val="20"/>
          <w:szCs w:val="20"/>
        </w:rPr>
        <w:t xml:space="preserve">Please check items off to ensure you include all </w:t>
      </w:r>
      <w:r w:rsidR="00CA381D">
        <w:rPr>
          <w:rFonts w:asciiTheme="majorHAnsi" w:hAnsiTheme="majorHAnsi"/>
          <w:bCs/>
          <w:i/>
          <w:sz w:val="20"/>
          <w:szCs w:val="20"/>
        </w:rPr>
        <w:t>co</w:t>
      </w:r>
      <w:r w:rsidR="008E5F24">
        <w:rPr>
          <w:rFonts w:asciiTheme="majorHAnsi" w:hAnsiTheme="majorHAnsi"/>
          <w:bCs/>
          <w:i/>
          <w:sz w:val="20"/>
          <w:szCs w:val="20"/>
        </w:rPr>
        <w:t>mponents</w:t>
      </w:r>
      <w:r w:rsidR="00FE7F08" w:rsidRPr="00C02BAA">
        <w:rPr>
          <w:rFonts w:asciiTheme="majorHAnsi" w:hAnsiTheme="majorHAnsi"/>
          <w:bCs/>
          <w:i/>
          <w:sz w:val="20"/>
          <w:szCs w:val="20"/>
        </w:rPr>
        <w:t>.</w:t>
      </w:r>
      <w:r w:rsidRPr="00C02BAA">
        <w:rPr>
          <w:rFonts w:asciiTheme="majorHAnsi" w:hAnsiTheme="majorHAnsi"/>
          <w:bCs/>
          <w:i/>
          <w:sz w:val="20"/>
          <w:szCs w:val="20"/>
        </w:rPr>
        <w:t>)</w:t>
      </w:r>
    </w:p>
    <w:p w14:paraId="5B8E145C" w14:textId="77777777" w:rsidR="00FE7F08" w:rsidRPr="00E53566" w:rsidRDefault="00FE7F08" w:rsidP="00FE7F08">
      <w:pPr>
        <w:jc w:val="both"/>
        <w:rPr>
          <w:rFonts w:asciiTheme="majorHAnsi" w:hAnsiTheme="majorHAnsi"/>
          <w:bCs/>
          <w:sz w:val="18"/>
          <w:szCs w:val="18"/>
          <w:u w:val="single"/>
        </w:rPr>
      </w:pPr>
      <w:r w:rsidRPr="00E53566">
        <w:rPr>
          <w:rFonts w:asciiTheme="majorHAnsi" w:hAnsiTheme="majorHAnsi"/>
          <w:bCs/>
          <w:sz w:val="18"/>
          <w:szCs w:val="18"/>
          <w:u w:val="single"/>
        </w:rPr>
        <w:t>Required</w:t>
      </w:r>
      <w:r w:rsidRPr="00E53566">
        <w:rPr>
          <w:rFonts w:asciiTheme="majorHAnsi" w:hAnsiTheme="majorHAnsi"/>
          <w:bCs/>
          <w:sz w:val="18"/>
          <w:szCs w:val="18"/>
        </w:rPr>
        <w:t>:</w:t>
      </w:r>
    </w:p>
    <w:p w14:paraId="74B00408" w14:textId="1E350772" w:rsidR="00FE7F08" w:rsidRPr="00A22C51" w:rsidRDefault="00FE7F08" w:rsidP="00FE7F08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 w:rsidRPr="00E53566">
        <w:rPr>
          <w:rFonts w:asciiTheme="majorHAnsi" w:hAnsiTheme="majorHAnsi"/>
          <w:b/>
          <w:bCs/>
          <w:sz w:val="18"/>
          <w:szCs w:val="18"/>
        </w:rPr>
        <w:t>Initial Proposal Form</w:t>
      </w:r>
      <w:r w:rsidRPr="00E53566">
        <w:rPr>
          <w:rFonts w:asciiTheme="majorHAnsi" w:hAnsiTheme="majorHAnsi"/>
          <w:bCs/>
          <w:sz w:val="18"/>
          <w:szCs w:val="18"/>
        </w:rPr>
        <w:t xml:space="preserve"> – </w:t>
      </w:r>
      <w:r w:rsidR="009211BD">
        <w:rPr>
          <w:rFonts w:asciiTheme="majorHAnsi" w:hAnsiTheme="majorHAnsi"/>
          <w:bCs/>
          <w:sz w:val="18"/>
          <w:szCs w:val="18"/>
        </w:rPr>
        <w:t>S</w:t>
      </w:r>
      <w:r w:rsidR="00C74AFE">
        <w:rPr>
          <w:rFonts w:asciiTheme="majorHAnsi" w:hAnsiTheme="majorHAnsi"/>
          <w:bCs/>
          <w:sz w:val="18"/>
          <w:szCs w:val="18"/>
        </w:rPr>
        <w:t>ubmit as a</w:t>
      </w:r>
      <w:r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Pr="00CA381D">
        <w:rPr>
          <w:rFonts w:asciiTheme="majorHAnsi" w:hAnsiTheme="majorHAnsi"/>
          <w:b/>
          <w:sz w:val="18"/>
          <w:szCs w:val="18"/>
          <w:u w:val="single"/>
        </w:rPr>
        <w:t>Word document</w:t>
      </w:r>
      <w:r w:rsidRPr="00E53566">
        <w:rPr>
          <w:rFonts w:asciiTheme="majorHAnsi" w:hAnsiTheme="majorHAnsi"/>
          <w:bCs/>
          <w:sz w:val="18"/>
          <w:szCs w:val="18"/>
        </w:rPr>
        <w:t>, with all applicable sections completed</w:t>
      </w:r>
    </w:p>
    <w:p w14:paraId="1F97955A" w14:textId="335A4CD9" w:rsidR="00FE7F08" w:rsidRPr="00E53566" w:rsidRDefault="00FE7F08" w:rsidP="00FE7F08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 w:rsidRPr="00E53566">
        <w:rPr>
          <w:rFonts w:asciiTheme="majorHAnsi" w:hAnsiTheme="majorHAnsi"/>
          <w:b/>
          <w:bCs/>
          <w:sz w:val="18"/>
          <w:szCs w:val="18"/>
        </w:rPr>
        <w:t>Location Map</w:t>
      </w:r>
      <w:r w:rsidR="009E10E2">
        <w:rPr>
          <w:rFonts w:asciiTheme="majorHAnsi" w:hAnsiTheme="majorHAnsi"/>
          <w:b/>
          <w:bCs/>
          <w:sz w:val="18"/>
          <w:szCs w:val="18"/>
        </w:rPr>
        <w:t>*</w:t>
      </w:r>
      <w:r w:rsidR="00BF661D">
        <w:rPr>
          <w:rFonts w:asciiTheme="majorHAnsi" w:hAnsiTheme="majorHAnsi"/>
          <w:b/>
          <w:bCs/>
          <w:sz w:val="18"/>
          <w:szCs w:val="18"/>
        </w:rPr>
        <w:t xml:space="preserve"> - </w:t>
      </w:r>
      <w:r w:rsidR="009211BD">
        <w:rPr>
          <w:rFonts w:asciiTheme="majorHAnsi" w:hAnsiTheme="majorHAnsi"/>
          <w:bCs/>
          <w:sz w:val="18"/>
          <w:szCs w:val="18"/>
        </w:rPr>
        <w:t>Submit as a</w:t>
      </w:r>
      <w:r w:rsidR="009211BD"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="009211BD"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="009211BD"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="00BF661D" w:rsidRPr="00BF661D">
        <w:rPr>
          <w:rFonts w:asciiTheme="majorHAnsi" w:hAnsiTheme="majorHAnsi"/>
          <w:bCs/>
          <w:sz w:val="18"/>
          <w:szCs w:val="18"/>
        </w:rPr>
        <w:t xml:space="preserve">Provide a digitally-created location map of the project watershed or area with a legend on one page of 8.5”x11” paper clearly showing, at a minimum, the </w:t>
      </w:r>
      <w:proofErr w:type="spellStart"/>
      <w:r w:rsidR="00BF661D" w:rsidRPr="00BF661D">
        <w:rPr>
          <w:rFonts w:asciiTheme="majorHAnsi" w:hAnsiTheme="majorHAnsi"/>
          <w:bCs/>
          <w:sz w:val="18"/>
          <w:szCs w:val="18"/>
        </w:rPr>
        <w:t>SCDHEC</w:t>
      </w:r>
      <w:proofErr w:type="spellEnd"/>
      <w:r w:rsidR="00BF661D" w:rsidRPr="00BF661D">
        <w:rPr>
          <w:rFonts w:asciiTheme="majorHAnsi" w:hAnsiTheme="majorHAnsi"/>
          <w:bCs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 w:rsidR="00BF661D" w:rsidRPr="00BF661D">
        <w:rPr>
          <w:rFonts w:asciiTheme="majorHAnsi" w:hAnsiTheme="majorHAnsi"/>
          <w:bCs/>
          <w:sz w:val="18"/>
          <w:szCs w:val="18"/>
        </w:rPr>
        <w:t>, waterbod</w:t>
      </w:r>
      <w:r w:rsidR="00306A68">
        <w:rPr>
          <w:rFonts w:asciiTheme="majorHAnsi" w:hAnsiTheme="majorHAnsi"/>
          <w:bCs/>
          <w:sz w:val="18"/>
          <w:szCs w:val="18"/>
        </w:rPr>
        <w:t>ies</w:t>
      </w:r>
      <w:r w:rsidR="00BF661D" w:rsidRPr="00BF661D">
        <w:rPr>
          <w:rFonts w:asciiTheme="majorHAnsi" w:hAnsiTheme="majorHAnsi"/>
          <w:bCs/>
          <w:sz w:val="18"/>
          <w:szCs w:val="18"/>
        </w:rPr>
        <w:t>, town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 w:rsidR="00BF661D" w:rsidRPr="00BF661D">
        <w:rPr>
          <w:rFonts w:asciiTheme="majorHAnsi" w:hAnsiTheme="majorHAnsi"/>
          <w:bCs/>
          <w:sz w:val="18"/>
          <w:szCs w:val="18"/>
        </w:rPr>
        <w:t>, and watershed boundar</w:t>
      </w:r>
      <w:r w:rsidR="00306A68">
        <w:rPr>
          <w:rFonts w:asciiTheme="majorHAnsi" w:hAnsiTheme="majorHAnsi"/>
          <w:bCs/>
          <w:sz w:val="18"/>
          <w:szCs w:val="18"/>
        </w:rPr>
        <w:t>ies</w:t>
      </w:r>
      <w:r w:rsidR="00BF661D" w:rsidRPr="00BF661D">
        <w:rPr>
          <w:rFonts w:asciiTheme="majorHAnsi" w:hAnsiTheme="majorHAnsi"/>
          <w:bCs/>
          <w:sz w:val="18"/>
          <w:szCs w:val="18"/>
        </w:rPr>
        <w:t xml:space="preserve">. </w:t>
      </w:r>
      <w:proofErr w:type="spellStart"/>
      <w:r w:rsidR="00BF661D" w:rsidRPr="00BF661D">
        <w:rPr>
          <w:rFonts w:asciiTheme="majorHAnsi" w:hAnsiTheme="majorHAnsi"/>
          <w:bCs/>
          <w:sz w:val="18"/>
          <w:szCs w:val="18"/>
        </w:rPr>
        <w:t>SCDHEC</w:t>
      </w:r>
      <w:proofErr w:type="spellEnd"/>
      <w:r w:rsidR="00BF661D" w:rsidRPr="00BF661D">
        <w:rPr>
          <w:rFonts w:asciiTheme="majorHAnsi" w:hAnsiTheme="majorHAnsi"/>
          <w:bCs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 w:rsidR="00BF661D" w:rsidRPr="00BF661D">
        <w:rPr>
          <w:rFonts w:asciiTheme="majorHAnsi" w:hAnsiTheme="majorHAnsi"/>
          <w:bCs/>
          <w:sz w:val="18"/>
          <w:szCs w:val="18"/>
        </w:rPr>
        <w:t xml:space="preserve"> should be labeled on the map and have a clear differentiation between unimpaired and impaired. Impaired sites should be clearly designated by impairment type. For projects near MS4 permitted coverage, the permit boundaries should also be included.</w:t>
      </w:r>
    </w:p>
    <w:p w14:paraId="15496DA6" w14:textId="77777777" w:rsidR="00FE7F08" w:rsidRPr="00E53566" w:rsidRDefault="00E9047F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Entirely d</w:t>
      </w:r>
      <w:r w:rsidR="00FE7F08" w:rsidRPr="00E53566">
        <w:rPr>
          <w:rFonts w:asciiTheme="majorHAnsi" w:hAnsiTheme="majorHAnsi"/>
          <w:sz w:val="18"/>
          <w:szCs w:val="18"/>
        </w:rPr>
        <w:t>igitally-created</w:t>
      </w:r>
    </w:p>
    <w:p w14:paraId="3D002583" w14:textId="77777777" w:rsidR="00FE7F08" w:rsidRPr="00E9047F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Fits on one</w:t>
      </w:r>
      <w:r w:rsidR="008C2E28">
        <w:rPr>
          <w:rFonts w:asciiTheme="majorHAnsi" w:hAnsiTheme="majorHAnsi"/>
          <w:sz w:val="18"/>
          <w:szCs w:val="18"/>
        </w:rPr>
        <w:t xml:space="preserve"> whole</w:t>
      </w:r>
      <w:r w:rsidRPr="00E53566">
        <w:rPr>
          <w:rFonts w:asciiTheme="majorHAnsi" w:hAnsiTheme="majorHAnsi"/>
          <w:sz w:val="18"/>
          <w:szCs w:val="18"/>
        </w:rPr>
        <w:t xml:space="preserve"> page of 8.5”x11” paper</w:t>
      </w:r>
    </w:p>
    <w:p w14:paraId="49ABF2DF" w14:textId="77777777" w:rsidR="00E9047F" w:rsidRPr="00E53566" w:rsidRDefault="00E9047F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Clear and concise</w:t>
      </w:r>
    </w:p>
    <w:p w14:paraId="64913E82" w14:textId="77777777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Includes project watershed/area</w:t>
      </w:r>
    </w:p>
    <w:p w14:paraId="3317F7D7" w14:textId="7BCF48E3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 xml:space="preserve">Legend (includes </w:t>
      </w:r>
      <w:proofErr w:type="spellStart"/>
      <w:r w:rsidRPr="00E53566">
        <w:rPr>
          <w:rFonts w:asciiTheme="majorHAnsi" w:hAnsiTheme="majorHAnsi"/>
          <w:sz w:val="18"/>
          <w:szCs w:val="18"/>
        </w:rPr>
        <w:t>SCDHEC</w:t>
      </w:r>
      <w:proofErr w:type="spellEnd"/>
      <w:r w:rsidRPr="00E53566">
        <w:rPr>
          <w:rFonts w:asciiTheme="majorHAnsi" w:hAnsiTheme="majorHAnsi"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sz w:val="18"/>
          <w:szCs w:val="18"/>
        </w:rPr>
        <w:t>s</w:t>
      </w:r>
      <w:r w:rsidRPr="00E53566">
        <w:rPr>
          <w:rFonts w:asciiTheme="majorHAnsi" w:hAnsiTheme="majorHAnsi"/>
          <w:sz w:val="18"/>
          <w:szCs w:val="18"/>
        </w:rPr>
        <w:t>, waterbod</w:t>
      </w:r>
      <w:r w:rsidR="00306A68">
        <w:rPr>
          <w:rFonts w:asciiTheme="majorHAnsi" w:hAnsiTheme="majorHAnsi"/>
          <w:sz w:val="18"/>
          <w:szCs w:val="18"/>
        </w:rPr>
        <w:t>ies</w:t>
      </w:r>
      <w:r w:rsidRPr="00E53566">
        <w:rPr>
          <w:rFonts w:asciiTheme="majorHAnsi" w:hAnsiTheme="majorHAnsi"/>
          <w:sz w:val="18"/>
          <w:szCs w:val="18"/>
        </w:rPr>
        <w:t>, tow</w:t>
      </w:r>
      <w:r w:rsidR="00306A68">
        <w:rPr>
          <w:rFonts w:asciiTheme="majorHAnsi" w:hAnsiTheme="majorHAnsi"/>
          <w:sz w:val="18"/>
          <w:szCs w:val="18"/>
        </w:rPr>
        <w:t>s</w:t>
      </w:r>
      <w:r w:rsidRPr="00E53566">
        <w:rPr>
          <w:rFonts w:asciiTheme="majorHAnsi" w:hAnsiTheme="majorHAnsi"/>
          <w:sz w:val="18"/>
          <w:szCs w:val="18"/>
        </w:rPr>
        <w:t>), watershed boundar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398BBB30" w14:textId="6B479135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proofErr w:type="spellStart"/>
      <w:r w:rsidRPr="00E53566">
        <w:rPr>
          <w:rFonts w:asciiTheme="majorHAnsi" w:hAnsiTheme="majorHAnsi"/>
          <w:sz w:val="18"/>
          <w:szCs w:val="18"/>
        </w:rPr>
        <w:t>SCDHEC</w:t>
      </w:r>
      <w:proofErr w:type="spellEnd"/>
      <w:r w:rsidRPr="00E53566">
        <w:rPr>
          <w:rFonts w:asciiTheme="majorHAnsi" w:hAnsiTheme="majorHAnsi"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sz w:val="18"/>
          <w:szCs w:val="18"/>
        </w:rPr>
        <w:t>s</w:t>
      </w:r>
      <w:r w:rsidRPr="00E53566">
        <w:rPr>
          <w:rFonts w:asciiTheme="majorHAnsi" w:hAnsiTheme="majorHAnsi"/>
          <w:sz w:val="18"/>
          <w:szCs w:val="18"/>
        </w:rPr>
        <w:t xml:space="preserve"> – Sites should be labeled on the map and have a clear differentiation between unimpaired and impaired; impaired sites should be clearly designated by impairment type. These designations may be specified through the required legend.</w:t>
      </w:r>
    </w:p>
    <w:p w14:paraId="4098F03D" w14:textId="546D1F55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Waterbod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464518CB" w14:textId="0578260A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Town</w:t>
      </w:r>
      <w:r w:rsidR="00306A68">
        <w:rPr>
          <w:rFonts w:asciiTheme="majorHAnsi" w:hAnsiTheme="majorHAnsi"/>
          <w:sz w:val="18"/>
          <w:szCs w:val="18"/>
        </w:rPr>
        <w:t>s</w:t>
      </w:r>
    </w:p>
    <w:p w14:paraId="63D50C45" w14:textId="0EA2FCB9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Watershed boundar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7F449BD0" w14:textId="77777777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Does your project include an MS4 area?</w:t>
      </w:r>
    </w:p>
    <w:p w14:paraId="061A7839" w14:textId="77777777" w:rsidR="00FE7F08" w:rsidRPr="00E53566" w:rsidRDefault="00FE7F08" w:rsidP="00FE7F08">
      <w:pPr>
        <w:numPr>
          <w:ilvl w:val="2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No.</w:t>
      </w:r>
    </w:p>
    <w:p w14:paraId="4082C759" w14:textId="77777777" w:rsidR="00FE7F08" w:rsidRPr="00E53566" w:rsidRDefault="00FE7F08" w:rsidP="00FE7F08">
      <w:pPr>
        <w:numPr>
          <w:ilvl w:val="2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 xml:space="preserve">Yes. </w:t>
      </w:r>
    </w:p>
    <w:p w14:paraId="7426745A" w14:textId="77777777" w:rsidR="00FE7F08" w:rsidRPr="00E53566" w:rsidRDefault="00C74AFE" w:rsidP="00306A68">
      <w:pPr>
        <w:numPr>
          <w:ilvl w:val="3"/>
          <w:numId w:val="6"/>
        </w:numPr>
        <w:ind w:left="2340" w:hanging="180"/>
        <w:jc w:val="both"/>
        <w:rPr>
          <w:rFonts w:asciiTheme="majorHAnsi" w:hAnsiTheme="majorHAnsi"/>
          <w:sz w:val="18"/>
          <w:szCs w:val="18"/>
        </w:rPr>
      </w:pPr>
      <w:r w:rsidRPr="00C74AFE">
        <w:rPr>
          <w:rFonts w:asciiTheme="majorHAnsi" w:hAnsiTheme="majorHAnsi"/>
          <w:i/>
          <w:sz w:val="18"/>
          <w:szCs w:val="18"/>
        </w:rPr>
        <w:t>If yes,</w:t>
      </w:r>
      <w:r>
        <w:rPr>
          <w:rFonts w:asciiTheme="majorHAnsi" w:hAnsiTheme="majorHAnsi"/>
          <w:sz w:val="18"/>
          <w:szCs w:val="18"/>
        </w:rPr>
        <w:t xml:space="preserve"> d</w:t>
      </w:r>
      <w:r w:rsidR="00FE7F08" w:rsidRPr="00E53566">
        <w:rPr>
          <w:rFonts w:asciiTheme="majorHAnsi" w:hAnsiTheme="majorHAnsi"/>
          <w:sz w:val="18"/>
          <w:szCs w:val="18"/>
        </w:rPr>
        <w:t xml:space="preserve">id you include </w:t>
      </w:r>
      <w:r w:rsidR="00FE7F08" w:rsidRPr="00E53566">
        <w:rPr>
          <w:rFonts w:asciiTheme="majorHAnsi" w:hAnsiTheme="majorHAnsi"/>
          <w:bCs/>
          <w:sz w:val="18"/>
          <w:szCs w:val="18"/>
        </w:rPr>
        <w:t>MS4 p</w:t>
      </w:r>
      <w:r w:rsidR="00FE7F08" w:rsidRPr="00E53566">
        <w:rPr>
          <w:rFonts w:asciiTheme="majorHAnsi" w:hAnsiTheme="majorHAnsi"/>
          <w:sz w:val="18"/>
          <w:szCs w:val="18"/>
        </w:rPr>
        <w:t xml:space="preserve">ermit boundaries on the map </w:t>
      </w:r>
      <w:r w:rsidR="00FE7F08" w:rsidRPr="00E53566">
        <w:rPr>
          <w:rFonts w:asciiTheme="majorHAnsi" w:hAnsiTheme="majorHAnsi"/>
          <w:i/>
          <w:sz w:val="18"/>
          <w:szCs w:val="18"/>
        </w:rPr>
        <w:t>and</w:t>
      </w:r>
      <w:r w:rsidR="00FE7F08" w:rsidRPr="00E53566">
        <w:rPr>
          <w:rFonts w:asciiTheme="majorHAnsi" w:hAnsiTheme="majorHAnsi"/>
          <w:sz w:val="18"/>
          <w:szCs w:val="18"/>
        </w:rPr>
        <w:t xml:space="preserve"> in the legend?</w:t>
      </w:r>
    </w:p>
    <w:p w14:paraId="024A846E" w14:textId="25371EE0" w:rsidR="00BD56CC" w:rsidRPr="00CB67B2" w:rsidRDefault="00BD56CC" w:rsidP="00CB67B2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Locally-Collected Data</w:t>
      </w:r>
      <w:r w:rsidRPr="00E53566">
        <w:rPr>
          <w:rFonts w:asciiTheme="majorHAnsi" w:hAnsiTheme="majorHAnsi"/>
          <w:b/>
          <w:bCs/>
          <w:sz w:val="18"/>
          <w:szCs w:val="18"/>
        </w:rPr>
        <w:t xml:space="preserve"> Map</w:t>
      </w:r>
      <w:r w:rsidR="009E10E2">
        <w:rPr>
          <w:rFonts w:asciiTheme="majorHAnsi" w:hAnsiTheme="majorHAnsi"/>
          <w:b/>
          <w:bCs/>
          <w:sz w:val="18"/>
          <w:szCs w:val="18"/>
        </w:rPr>
        <w:t>*</w:t>
      </w:r>
      <w:r>
        <w:rPr>
          <w:rFonts w:asciiTheme="majorHAnsi" w:hAnsiTheme="majorHAnsi"/>
          <w:b/>
          <w:bCs/>
          <w:sz w:val="18"/>
          <w:szCs w:val="18"/>
        </w:rPr>
        <w:t xml:space="preserve"> - </w:t>
      </w:r>
      <w:r>
        <w:rPr>
          <w:rFonts w:asciiTheme="majorHAnsi" w:hAnsiTheme="majorHAnsi"/>
          <w:bCs/>
          <w:sz w:val="18"/>
          <w:szCs w:val="18"/>
        </w:rPr>
        <w:t>Submit as a</w:t>
      </w:r>
      <w:r w:rsidRPr="00E5356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Pr="00CB67B2">
        <w:rPr>
          <w:rFonts w:asciiTheme="majorHAnsi" w:hAnsiTheme="majorHAnsi"/>
          <w:bCs/>
          <w:i/>
          <w:sz w:val="18"/>
          <w:szCs w:val="18"/>
        </w:rPr>
        <w:t xml:space="preserve">This map should look the same as the Location Map </w:t>
      </w:r>
      <w:r w:rsidRPr="00CB67B2">
        <w:rPr>
          <w:rFonts w:asciiTheme="majorHAnsi" w:hAnsiTheme="majorHAnsi"/>
          <w:b/>
          <w:bCs/>
          <w:i/>
          <w:sz w:val="18"/>
          <w:szCs w:val="18"/>
        </w:rPr>
        <w:t>except</w:t>
      </w:r>
      <w:r w:rsidRPr="00CB67B2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E26251" w:rsidRPr="00CB67B2">
        <w:rPr>
          <w:rFonts w:asciiTheme="majorHAnsi" w:hAnsiTheme="majorHAnsi"/>
          <w:bCs/>
          <w:i/>
          <w:sz w:val="18"/>
          <w:szCs w:val="18"/>
        </w:rPr>
        <w:t xml:space="preserve">that </w:t>
      </w:r>
      <w:proofErr w:type="spellStart"/>
      <w:r w:rsidR="00E26251" w:rsidRPr="00CB67B2">
        <w:rPr>
          <w:rFonts w:asciiTheme="majorHAnsi" w:hAnsiTheme="majorHAnsi"/>
          <w:bCs/>
          <w:i/>
          <w:sz w:val="18"/>
          <w:szCs w:val="18"/>
        </w:rPr>
        <w:t>SCDHEC</w:t>
      </w:r>
      <w:proofErr w:type="spellEnd"/>
      <w:r w:rsidR="00E26251" w:rsidRPr="00CB67B2">
        <w:rPr>
          <w:rFonts w:asciiTheme="majorHAnsi" w:hAnsiTheme="majorHAnsi"/>
          <w:bCs/>
          <w:i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bCs/>
          <w:i/>
          <w:sz w:val="18"/>
          <w:szCs w:val="18"/>
        </w:rPr>
        <w:t>s</w:t>
      </w:r>
      <w:r w:rsidR="00E26251" w:rsidRPr="00CB67B2">
        <w:rPr>
          <w:rFonts w:asciiTheme="majorHAnsi" w:hAnsiTheme="majorHAnsi"/>
          <w:bCs/>
          <w:i/>
          <w:sz w:val="18"/>
          <w:szCs w:val="18"/>
        </w:rPr>
        <w:t xml:space="preserve"> should be replaced with </w:t>
      </w:r>
      <w:r w:rsidR="00CB67B2" w:rsidRPr="00CB67B2">
        <w:rPr>
          <w:rFonts w:asciiTheme="majorHAnsi" w:hAnsiTheme="majorHAnsi"/>
          <w:bCs/>
          <w:i/>
          <w:sz w:val="18"/>
          <w:szCs w:val="18"/>
        </w:rPr>
        <w:t>L</w:t>
      </w:r>
      <w:r w:rsidR="00E26251" w:rsidRPr="00CB67B2">
        <w:rPr>
          <w:rFonts w:asciiTheme="majorHAnsi" w:hAnsiTheme="majorHAnsi"/>
          <w:bCs/>
          <w:i/>
          <w:sz w:val="18"/>
          <w:szCs w:val="18"/>
        </w:rPr>
        <w:t>ocally</w:t>
      </w:r>
      <w:r w:rsidR="00CB67B2" w:rsidRPr="00CB67B2">
        <w:rPr>
          <w:rFonts w:asciiTheme="majorHAnsi" w:hAnsiTheme="majorHAnsi"/>
          <w:bCs/>
          <w:i/>
          <w:sz w:val="18"/>
          <w:szCs w:val="18"/>
        </w:rPr>
        <w:t>-Collected Monitoring Site</w:t>
      </w:r>
      <w:r w:rsidR="00306A68">
        <w:rPr>
          <w:rFonts w:asciiTheme="majorHAnsi" w:hAnsiTheme="majorHAnsi"/>
          <w:bCs/>
          <w:i/>
          <w:sz w:val="18"/>
          <w:szCs w:val="18"/>
        </w:rPr>
        <w:t>s</w:t>
      </w:r>
      <w:r w:rsidR="00CB67B2" w:rsidRPr="00CB67B2">
        <w:rPr>
          <w:rFonts w:asciiTheme="majorHAnsi" w:hAnsiTheme="majorHAnsi"/>
          <w:bCs/>
          <w:i/>
          <w:sz w:val="18"/>
          <w:szCs w:val="18"/>
        </w:rPr>
        <w:t>.</w:t>
      </w:r>
      <w:r w:rsidR="00CB67B2">
        <w:rPr>
          <w:rFonts w:asciiTheme="majorHAnsi" w:hAnsiTheme="majorHAnsi"/>
          <w:bCs/>
          <w:sz w:val="18"/>
          <w:szCs w:val="18"/>
        </w:rPr>
        <w:t xml:space="preserve"> </w:t>
      </w:r>
      <w:r w:rsidRPr="00CB67B2">
        <w:rPr>
          <w:rFonts w:asciiTheme="majorHAnsi" w:hAnsiTheme="majorHAnsi"/>
          <w:bCs/>
          <w:sz w:val="18"/>
          <w:szCs w:val="18"/>
        </w:rPr>
        <w:t>Provide a digitally-created map of the project watershed or area with a legend on one page of 8.5”x11” paper clearly showing locally-collected monitoring site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 w:rsidRPr="00CB67B2">
        <w:rPr>
          <w:rFonts w:asciiTheme="majorHAnsi" w:hAnsiTheme="majorHAnsi"/>
          <w:bCs/>
          <w:sz w:val="18"/>
          <w:szCs w:val="18"/>
        </w:rPr>
        <w:t xml:space="preserve"> along with</w:t>
      </w:r>
      <w:r w:rsidR="00CB67B2">
        <w:rPr>
          <w:rFonts w:asciiTheme="majorHAnsi" w:hAnsiTheme="majorHAnsi"/>
          <w:bCs/>
          <w:sz w:val="18"/>
          <w:szCs w:val="18"/>
        </w:rPr>
        <w:t xml:space="preserve"> the other required items from the Location Map</w:t>
      </w:r>
      <w:r w:rsidRPr="00CB67B2">
        <w:rPr>
          <w:rFonts w:asciiTheme="majorHAnsi" w:hAnsiTheme="majorHAnsi"/>
          <w:bCs/>
          <w:sz w:val="18"/>
          <w:szCs w:val="18"/>
        </w:rPr>
        <w:t xml:space="preserve">. Locally-collected monitoring site(s) should be labeled on the map and have a clear differentiation between unimpaired and impaired. Impaired sites should be clearly designated by impairment type. </w:t>
      </w:r>
      <w:r w:rsidR="00D2671E">
        <w:rPr>
          <w:rFonts w:asciiTheme="majorHAnsi" w:hAnsiTheme="majorHAnsi"/>
          <w:bCs/>
          <w:sz w:val="18"/>
          <w:szCs w:val="18"/>
        </w:rPr>
        <w:t>The legend should also identify what entity collected which data.</w:t>
      </w:r>
      <w:r w:rsidR="002D7154">
        <w:rPr>
          <w:rFonts w:asciiTheme="majorHAnsi" w:hAnsiTheme="majorHAnsi"/>
          <w:bCs/>
          <w:sz w:val="18"/>
          <w:szCs w:val="18"/>
        </w:rPr>
        <w:t xml:space="preserve"> If available, provide </w:t>
      </w:r>
      <w:r w:rsidR="00087430">
        <w:rPr>
          <w:rFonts w:asciiTheme="majorHAnsi" w:hAnsiTheme="majorHAnsi"/>
          <w:bCs/>
          <w:sz w:val="18"/>
          <w:szCs w:val="18"/>
        </w:rPr>
        <w:t>the</w:t>
      </w:r>
      <w:r w:rsidR="002D7154">
        <w:rPr>
          <w:rFonts w:asciiTheme="majorHAnsi" w:hAnsiTheme="majorHAnsi"/>
          <w:bCs/>
          <w:sz w:val="18"/>
          <w:szCs w:val="18"/>
        </w:rPr>
        <w:t xml:space="preserve"> link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 w:rsidR="002D7154">
        <w:rPr>
          <w:rFonts w:asciiTheme="majorHAnsi" w:hAnsiTheme="majorHAnsi"/>
          <w:bCs/>
          <w:sz w:val="18"/>
          <w:szCs w:val="18"/>
        </w:rPr>
        <w:t xml:space="preserve"> to the data collected.</w:t>
      </w:r>
    </w:p>
    <w:p w14:paraId="7FC71A71" w14:textId="77777777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Entirely d</w:t>
      </w:r>
      <w:r w:rsidRPr="00E53566">
        <w:rPr>
          <w:rFonts w:asciiTheme="majorHAnsi" w:hAnsiTheme="majorHAnsi"/>
          <w:sz w:val="18"/>
          <w:szCs w:val="18"/>
        </w:rPr>
        <w:t>igitally-created</w:t>
      </w:r>
    </w:p>
    <w:p w14:paraId="144E60E2" w14:textId="77777777" w:rsidR="00BD56CC" w:rsidRPr="00E9047F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Fits on one</w:t>
      </w:r>
      <w:r>
        <w:rPr>
          <w:rFonts w:asciiTheme="majorHAnsi" w:hAnsiTheme="majorHAnsi"/>
          <w:sz w:val="18"/>
          <w:szCs w:val="18"/>
        </w:rPr>
        <w:t xml:space="preserve"> whole</w:t>
      </w:r>
      <w:r w:rsidRPr="00E53566">
        <w:rPr>
          <w:rFonts w:asciiTheme="majorHAnsi" w:hAnsiTheme="majorHAnsi"/>
          <w:sz w:val="18"/>
          <w:szCs w:val="18"/>
        </w:rPr>
        <w:t xml:space="preserve"> page of 8.5”x11” paper</w:t>
      </w:r>
    </w:p>
    <w:p w14:paraId="1DE78403" w14:textId="77777777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Clear and concise</w:t>
      </w:r>
    </w:p>
    <w:p w14:paraId="55C02C9F" w14:textId="77777777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Includes project watershed/area</w:t>
      </w:r>
    </w:p>
    <w:p w14:paraId="487CBF2E" w14:textId="624B8974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 xml:space="preserve">Legend </w:t>
      </w:r>
      <w:r w:rsidR="00A37BBC">
        <w:rPr>
          <w:rFonts w:asciiTheme="majorHAnsi" w:hAnsiTheme="majorHAnsi"/>
          <w:sz w:val="18"/>
          <w:szCs w:val="18"/>
        </w:rPr>
        <w:t xml:space="preserve">– </w:t>
      </w:r>
      <w:r w:rsidRPr="00E53566">
        <w:rPr>
          <w:rFonts w:asciiTheme="majorHAnsi" w:hAnsiTheme="majorHAnsi"/>
          <w:sz w:val="18"/>
          <w:szCs w:val="18"/>
        </w:rPr>
        <w:t xml:space="preserve">includes </w:t>
      </w:r>
      <w:r w:rsidR="00A37BBC">
        <w:rPr>
          <w:rFonts w:asciiTheme="majorHAnsi" w:hAnsiTheme="majorHAnsi"/>
          <w:sz w:val="18"/>
          <w:szCs w:val="18"/>
        </w:rPr>
        <w:t>Locally-collected</w:t>
      </w:r>
      <w:r w:rsidRPr="00E53566">
        <w:rPr>
          <w:rFonts w:asciiTheme="majorHAnsi" w:hAnsiTheme="majorHAnsi"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sz w:val="18"/>
          <w:szCs w:val="18"/>
        </w:rPr>
        <w:t>s</w:t>
      </w:r>
      <w:r w:rsidRPr="00E53566">
        <w:rPr>
          <w:rFonts w:asciiTheme="majorHAnsi" w:hAnsiTheme="majorHAnsi"/>
          <w:sz w:val="18"/>
          <w:szCs w:val="18"/>
        </w:rPr>
        <w:t>, waterbod</w:t>
      </w:r>
      <w:r w:rsidR="00306A68">
        <w:rPr>
          <w:rFonts w:asciiTheme="majorHAnsi" w:hAnsiTheme="majorHAnsi"/>
          <w:sz w:val="18"/>
          <w:szCs w:val="18"/>
        </w:rPr>
        <w:t>ies</w:t>
      </w:r>
      <w:r w:rsidRPr="00E53566">
        <w:rPr>
          <w:rFonts w:asciiTheme="majorHAnsi" w:hAnsiTheme="majorHAnsi"/>
          <w:sz w:val="18"/>
          <w:szCs w:val="18"/>
        </w:rPr>
        <w:t>, town</w:t>
      </w:r>
      <w:r w:rsidR="00306A68">
        <w:rPr>
          <w:rFonts w:asciiTheme="majorHAnsi" w:hAnsiTheme="majorHAnsi"/>
          <w:sz w:val="18"/>
          <w:szCs w:val="18"/>
        </w:rPr>
        <w:t>s</w:t>
      </w:r>
      <w:r w:rsidRPr="00E53566">
        <w:rPr>
          <w:rFonts w:asciiTheme="majorHAnsi" w:hAnsiTheme="majorHAnsi"/>
          <w:sz w:val="18"/>
          <w:szCs w:val="18"/>
        </w:rPr>
        <w:t>, watershed boundar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74BF255E" w14:textId="77DCEA74" w:rsidR="00BD56CC" w:rsidRPr="00E53566" w:rsidRDefault="00A37BB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Locally-collected</w:t>
      </w:r>
      <w:r w:rsidR="00BD56CC" w:rsidRPr="00E53566">
        <w:rPr>
          <w:rFonts w:asciiTheme="majorHAnsi" w:hAnsiTheme="majorHAnsi"/>
          <w:sz w:val="18"/>
          <w:szCs w:val="18"/>
        </w:rPr>
        <w:t xml:space="preserve"> monitoring site</w:t>
      </w:r>
      <w:r w:rsidR="00306A68">
        <w:rPr>
          <w:rFonts w:asciiTheme="majorHAnsi" w:hAnsiTheme="majorHAnsi"/>
          <w:sz w:val="18"/>
          <w:szCs w:val="18"/>
        </w:rPr>
        <w:t>s</w:t>
      </w:r>
      <w:r w:rsidR="00BD56CC" w:rsidRPr="00E53566">
        <w:rPr>
          <w:rFonts w:asciiTheme="majorHAnsi" w:hAnsiTheme="majorHAnsi"/>
          <w:sz w:val="18"/>
          <w:szCs w:val="18"/>
        </w:rPr>
        <w:t xml:space="preserve"> – Sites should be labeled on the map and have a clear differentiation between unimpaired and impaired; impaired sites should be clearly designated by impairment type. </w:t>
      </w:r>
      <w:r>
        <w:rPr>
          <w:rFonts w:asciiTheme="majorHAnsi" w:hAnsiTheme="majorHAnsi"/>
          <w:sz w:val="18"/>
          <w:szCs w:val="18"/>
        </w:rPr>
        <w:t xml:space="preserve">Sites should also be identified by what entity collected which data. </w:t>
      </w:r>
      <w:r w:rsidR="00BD56CC" w:rsidRPr="00E53566">
        <w:rPr>
          <w:rFonts w:asciiTheme="majorHAnsi" w:hAnsiTheme="majorHAnsi"/>
          <w:sz w:val="18"/>
          <w:szCs w:val="18"/>
        </w:rPr>
        <w:t>These designations may be specified through the required legend.</w:t>
      </w:r>
    </w:p>
    <w:p w14:paraId="6409894C" w14:textId="700BF501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Waterbod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5CE51614" w14:textId="29FCFDF2" w:rsidR="00BD56CC" w:rsidRPr="00E53566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Town</w:t>
      </w:r>
      <w:r w:rsidR="00306A68">
        <w:rPr>
          <w:rFonts w:asciiTheme="majorHAnsi" w:hAnsiTheme="majorHAnsi"/>
          <w:sz w:val="18"/>
          <w:szCs w:val="18"/>
        </w:rPr>
        <w:t>s</w:t>
      </w:r>
    </w:p>
    <w:p w14:paraId="5B8CE590" w14:textId="07514CEF" w:rsidR="00BD56CC" w:rsidRPr="00BA73AF" w:rsidRDefault="00BD56CC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Watershed boundar</w:t>
      </w:r>
      <w:r w:rsidR="00306A68">
        <w:rPr>
          <w:rFonts w:asciiTheme="majorHAnsi" w:hAnsiTheme="majorHAnsi"/>
          <w:sz w:val="18"/>
          <w:szCs w:val="18"/>
        </w:rPr>
        <w:t>ies</w:t>
      </w:r>
    </w:p>
    <w:p w14:paraId="474FBF85" w14:textId="4058B000" w:rsidR="00BA73AF" w:rsidRPr="00BD56CC" w:rsidRDefault="00050F54" w:rsidP="00BD56CC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Link</w:t>
      </w:r>
      <w:r w:rsidR="00306A68">
        <w:rPr>
          <w:rFonts w:asciiTheme="majorHAnsi" w:hAnsiTheme="majorHAnsi"/>
          <w:bCs/>
          <w:sz w:val="18"/>
          <w:szCs w:val="18"/>
        </w:rPr>
        <w:t>s</w:t>
      </w:r>
      <w:r>
        <w:rPr>
          <w:rFonts w:asciiTheme="majorHAnsi" w:hAnsiTheme="majorHAnsi"/>
          <w:bCs/>
          <w:sz w:val="18"/>
          <w:szCs w:val="18"/>
        </w:rPr>
        <w:t xml:space="preserve"> to data collected, if available</w:t>
      </w:r>
    </w:p>
    <w:p w14:paraId="597334F8" w14:textId="77777777" w:rsidR="00FE7F08" w:rsidRPr="00E53566" w:rsidRDefault="00FE7F08" w:rsidP="00FE7F08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 w:rsidRPr="00E53566">
        <w:rPr>
          <w:rFonts w:asciiTheme="majorHAnsi" w:hAnsiTheme="majorHAnsi"/>
          <w:b/>
          <w:sz w:val="18"/>
          <w:szCs w:val="18"/>
        </w:rPr>
        <w:t>Pollutant Sources Map</w:t>
      </w:r>
      <w:r w:rsidR="009E10E2">
        <w:rPr>
          <w:rFonts w:asciiTheme="majorHAnsi" w:hAnsiTheme="majorHAnsi"/>
          <w:b/>
          <w:sz w:val="18"/>
          <w:szCs w:val="18"/>
        </w:rPr>
        <w:t>*</w:t>
      </w:r>
      <w:r w:rsidR="00BF661D">
        <w:rPr>
          <w:rFonts w:asciiTheme="majorHAnsi" w:hAnsiTheme="majorHAnsi"/>
          <w:b/>
          <w:sz w:val="18"/>
          <w:szCs w:val="18"/>
        </w:rPr>
        <w:t xml:space="preserve"> - </w:t>
      </w:r>
      <w:r w:rsidR="009211BD">
        <w:rPr>
          <w:rFonts w:asciiTheme="majorHAnsi" w:hAnsiTheme="majorHAnsi"/>
          <w:bCs/>
          <w:sz w:val="18"/>
          <w:szCs w:val="18"/>
        </w:rPr>
        <w:t>Submit as a</w:t>
      </w:r>
      <w:r w:rsidR="009211BD"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="009211BD"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="009211BD"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="00BF661D" w:rsidRPr="00BF661D">
        <w:rPr>
          <w:rFonts w:asciiTheme="majorHAnsi" w:hAnsiTheme="majorHAnsi"/>
          <w:sz w:val="18"/>
          <w:szCs w:val="18"/>
        </w:rPr>
        <w:t>Provide a digitally-created map indicating targeted pollutant sources within the project watershed or area on one page of 8.5”x11” paper.</w:t>
      </w:r>
    </w:p>
    <w:p w14:paraId="33C3FE43" w14:textId="77777777" w:rsidR="00FE7F08" w:rsidRPr="00E9047F" w:rsidRDefault="00E9047F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Entirely d</w:t>
      </w:r>
      <w:r w:rsidR="00FE7F08" w:rsidRPr="00E53566">
        <w:rPr>
          <w:rFonts w:asciiTheme="majorHAnsi" w:hAnsiTheme="majorHAnsi"/>
          <w:sz w:val="18"/>
          <w:szCs w:val="18"/>
        </w:rPr>
        <w:t xml:space="preserve">igitally-created </w:t>
      </w:r>
    </w:p>
    <w:p w14:paraId="00FE26F6" w14:textId="77777777" w:rsidR="00E9047F" w:rsidRPr="00E53566" w:rsidRDefault="00E9047F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Clear and concise</w:t>
      </w:r>
    </w:p>
    <w:p w14:paraId="31295DF2" w14:textId="77777777" w:rsidR="00FE7F08" w:rsidRPr="00E53566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 xml:space="preserve">Fits on one </w:t>
      </w:r>
      <w:r w:rsidR="008C2E28">
        <w:rPr>
          <w:rFonts w:asciiTheme="majorHAnsi" w:hAnsiTheme="majorHAnsi"/>
          <w:sz w:val="18"/>
          <w:szCs w:val="18"/>
        </w:rPr>
        <w:t xml:space="preserve">whole </w:t>
      </w:r>
      <w:r w:rsidRPr="00E53566">
        <w:rPr>
          <w:rFonts w:asciiTheme="majorHAnsi" w:hAnsiTheme="majorHAnsi"/>
          <w:sz w:val="18"/>
          <w:szCs w:val="18"/>
        </w:rPr>
        <w:t>page of 8.5”x11” paper</w:t>
      </w:r>
    </w:p>
    <w:p w14:paraId="1B05D7B2" w14:textId="77777777" w:rsidR="00FE7F08" w:rsidRPr="005045C0" w:rsidRDefault="00FE7F08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Indicates targeted pollutant sources within the project watershed/area</w:t>
      </w:r>
      <w:r w:rsidR="001E3F10">
        <w:rPr>
          <w:rFonts w:asciiTheme="majorHAnsi" w:hAnsiTheme="majorHAnsi"/>
          <w:sz w:val="18"/>
          <w:szCs w:val="18"/>
        </w:rPr>
        <w:t>, including confirmed/potential landowners</w:t>
      </w:r>
      <w:r w:rsidR="00566A0A">
        <w:rPr>
          <w:rFonts w:asciiTheme="majorHAnsi" w:hAnsiTheme="majorHAnsi"/>
          <w:sz w:val="18"/>
          <w:szCs w:val="18"/>
        </w:rPr>
        <w:t xml:space="preserve"> from chart in initial proposal if applicable</w:t>
      </w:r>
    </w:p>
    <w:p w14:paraId="4A309148" w14:textId="77777777" w:rsidR="005045C0" w:rsidRPr="00E53566" w:rsidRDefault="005045C0" w:rsidP="00FE7F08">
      <w:pPr>
        <w:numPr>
          <w:ilvl w:val="1"/>
          <w:numId w:val="6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Legend</w:t>
      </w:r>
      <w:r w:rsidR="00152341">
        <w:rPr>
          <w:rFonts w:asciiTheme="majorHAnsi" w:hAnsiTheme="majorHAnsi"/>
          <w:sz w:val="18"/>
          <w:szCs w:val="18"/>
        </w:rPr>
        <w:t xml:space="preserve"> included</w:t>
      </w:r>
    </w:p>
    <w:p w14:paraId="44424F89" w14:textId="03A8FAB1" w:rsidR="00FE7F08" w:rsidRPr="006869E9" w:rsidRDefault="00FE7F08" w:rsidP="00FE7F08">
      <w:pPr>
        <w:numPr>
          <w:ilvl w:val="0"/>
          <w:numId w:val="7"/>
        </w:numPr>
        <w:jc w:val="both"/>
        <w:rPr>
          <w:rFonts w:asciiTheme="majorHAnsi" w:hAnsiTheme="majorHAnsi"/>
          <w:b/>
          <w:sz w:val="18"/>
          <w:szCs w:val="18"/>
        </w:rPr>
      </w:pPr>
      <w:r w:rsidRPr="00E53566">
        <w:rPr>
          <w:rFonts w:asciiTheme="majorHAnsi" w:hAnsiTheme="majorHAnsi"/>
          <w:b/>
          <w:sz w:val="18"/>
          <w:szCs w:val="18"/>
        </w:rPr>
        <w:t>Watershed-Based Plan</w:t>
      </w:r>
      <w:r w:rsidR="00BB3CC7">
        <w:rPr>
          <w:rFonts w:asciiTheme="majorHAnsi" w:hAnsiTheme="majorHAnsi"/>
          <w:sz w:val="18"/>
          <w:szCs w:val="18"/>
        </w:rPr>
        <w:t xml:space="preserve"> </w:t>
      </w:r>
      <w:r w:rsidRPr="00E53566">
        <w:rPr>
          <w:rFonts w:asciiTheme="majorHAnsi" w:hAnsiTheme="majorHAnsi"/>
          <w:sz w:val="18"/>
          <w:szCs w:val="18"/>
        </w:rPr>
        <w:t>–</w:t>
      </w:r>
      <w:r w:rsidRPr="00E53566">
        <w:rPr>
          <w:rFonts w:asciiTheme="majorHAnsi" w:hAnsiTheme="majorHAnsi"/>
          <w:b/>
          <w:sz w:val="18"/>
          <w:szCs w:val="18"/>
        </w:rPr>
        <w:t xml:space="preserve"> </w:t>
      </w:r>
      <w:r w:rsidRPr="00E53566">
        <w:rPr>
          <w:rFonts w:asciiTheme="majorHAnsi" w:hAnsiTheme="majorHAnsi"/>
          <w:sz w:val="18"/>
          <w:szCs w:val="18"/>
        </w:rPr>
        <w:t xml:space="preserve">If a watershed-based plan has already been completed for the project area, it should also be submitted with the proposal form. If the plan is available online, applicants may simply provide a weblink.  If the watershed-based plan is in final development, a draft should be submitted. </w:t>
      </w:r>
      <w:r w:rsidRPr="00E53566">
        <w:rPr>
          <w:rFonts w:asciiTheme="majorHAnsi" w:hAnsiTheme="majorHAnsi"/>
          <w:b/>
          <w:sz w:val="18"/>
          <w:szCs w:val="18"/>
        </w:rPr>
        <w:t xml:space="preserve">If selected during the initial proposal phase, a </w:t>
      </w:r>
      <w:r w:rsidRPr="00E53566">
        <w:rPr>
          <w:rFonts w:asciiTheme="majorHAnsi" w:hAnsiTheme="majorHAnsi"/>
          <w:b/>
          <w:sz w:val="18"/>
          <w:szCs w:val="18"/>
          <w:u w:val="single"/>
        </w:rPr>
        <w:t>completed</w:t>
      </w:r>
      <w:r w:rsidRPr="00E53566">
        <w:rPr>
          <w:rFonts w:asciiTheme="majorHAnsi" w:hAnsiTheme="majorHAnsi"/>
          <w:b/>
          <w:sz w:val="18"/>
          <w:szCs w:val="18"/>
        </w:rPr>
        <w:t xml:space="preserve"> watershed-based plan </w:t>
      </w:r>
      <w:r w:rsidRPr="00E53566">
        <w:rPr>
          <w:rFonts w:asciiTheme="majorHAnsi" w:hAnsiTheme="majorHAnsi"/>
          <w:b/>
          <w:sz w:val="18"/>
          <w:szCs w:val="18"/>
          <w:u w:val="single"/>
        </w:rPr>
        <w:t>must</w:t>
      </w:r>
      <w:r w:rsidRPr="00E53566">
        <w:rPr>
          <w:rFonts w:asciiTheme="majorHAnsi" w:hAnsiTheme="majorHAnsi"/>
          <w:b/>
          <w:sz w:val="18"/>
          <w:szCs w:val="18"/>
        </w:rPr>
        <w:t xml:space="preserve"> be submitted with </w:t>
      </w:r>
      <w:r w:rsidRPr="006869E9">
        <w:rPr>
          <w:rFonts w:asciiTheme="majorHAnsi" w:hAnsiTheme="majorHAnsi"/>
          <w:b/>
          <w:sz w:val="18"/>
          <w:szCs w:val="18"/>
        </w:rPr>
        <w:t xml:space="preserve">the final </w:t>
      </w:r>
      <w:r w:rsidR="00BB5CEE">
        <w:rPr>
          <w:rFonts w:asciiTheme="majorHAnsi" w:hAnsiTheme="majorHAnsi"/>
          <w:b/>
          <w:sz w:val="18"/>
          <w:szCs w:val="18"/>
        </w:rPr>
        <w:t>proposal.</w:t>
      </w:r>
    </w:p>
    <w:p w14:paraId="3EF20ACB" w14:textId="77777777" w:rsidR="00F0465A" w:rsidRPr="006D266C" w:rsidRDefault="00F0465A" w:rsidP="00F0465A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 w:rsidRPr="006869E9">
        <w:rPr>
          <w:rFonts w:asciiTheme="majorHAnsi" w:hAnsiTheme="majorHAnsi"/>
          <w:b/>
          <w:bCs/>
          <w:sz w:val="18"/>
          <w:szCs w:val="18"/>
        </w:rPr>
        <w:t>Commitment Letters</w:t>
      </w:r>
      <w:r w:rsidRPr="006869E9">
        <w:rPr>
          <w:rFonts w:asciiTheme="majorHAnsi" w:hAnsiTheme="majorHAnsi"/>
          <w:bCs/>
          <w:sz w:val="18"/>
          <w:szCs w:val="18"/>
        </w:rPr>
        <w:t xml:space="preserve"> – </w:t>
      </w:r>
      <w:r w:rsidR="009211BD">
        <w:rPr>
          <w:rFonts w:asciiTheme="majorHAnsi" w:hAnsiTheme="majorHAnsi"/>
          <w:bCs/>
          <w:sz w:val="18"/>
          <w:szCs w:val="18"/>
        </w:rPr>
        <w:t>Submit as a</w:t>
      </w:r>
      <w:r w:rsidR="009211BD"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="009211BD"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="009211BD"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Pr="006869E9">
        <w:rPr>
          <w:rFonts w:asciiTheme="majorHAnsi" w:hAnsiTheme="majorHAnsi"/>
          <w:bCs/>
          <w:sz w:val="18"/>
          <w:szCs w:val="18"/>
        </w:rPr>
        <w:t>Did you include a Commitment Letter from each Confirmed Project Partner you listed above</w:t>
      </w:r>
      <w:r w:rsidR="006869E9" w:rsidRPr="006869E9">
        <w:rPr>
          <w:rFonts w:asciiTheme="majorHAnsi" w:hAnsiTheme="majorHAnsi"/>
          <w:bCs/>
          <w:sz w:val="18"/>
          <w:szCs w:val="18"/>
        </w:rPr>
        <w:t xml:space="preserve"> </w:t>
      </w:r>
      <w:r w:rsidR="006869E9" w:rsidRPr="006869E9">
        <w:rPr>
          <w:rFonts w:ascii="Calibri" w:hAnsi="Calibri"/>
          <w:sz w:val="18"/>
          <w:szCs w:val="18"/>
        </w:rPr>
        <w:t>and/or Confirmed Landowner</w:t>
      </w:r>
      <w:r w:rsidR="00352571">
        <w:rPr>
          <w:rFonts w:ascii="Calibri" w:hAnsi="Calibri"/>
          <w:sz w:val="18"/>
          <w:szCs w:val="18"/>
        </w:rPr>
        <w:t>/Farmer</w:t>
      </w:r>
      <w:r w:rsidR="006869E9" w:rsidRPr="006869E9">
        <w:rPr>
          <w:rFonts w:ascii="Calibri" w:hAnsi="Calibri"/>
          <w:sz w:val="18"/>
          <w:szCs w:val="18"/>
        </w:rPr>
        <w:t xml:space="preserve">? </w:t>
      </w:r>
      <w:r w:rsidR="006869E9" w:rsidRPr="006869E9">
        <w:rPr>
          <w:rFonts w:ascii="Calibri" w:hAnsi="Calibri"/>
          <w:i/>
          <w:sz w:val="18"/>
          <w:szCs w:val="18"/>
        </w:rPr>
        <w:t>(Note: for Confirmed Landowners</w:t>
      </w:r>
      <w:r w:rsidR="0079046C">
        <w:rPr>
          <w:rFonts w:ascii="Calibri" w:hAnsi="Calibri"/>
          <w:i/>
          <w:sz w:val="18"/>
          <w:szCs w:val="18"/>
        </w:rPr>
        <w:t>/Farmers</w:t>
      </w:r>
      <w:r w:rsidR="006869E9" w:rsidRPr="006869E9">
        <w:rPr>
          <w:rFonts w:ascii="Calibri" w:hAnsi="Calibri"/>
          <w:i/>
          <w:sz w:val="18"/>
          <w:szCs w:val="18"/>
        </w:rPr>
        <w:t xml:space="preserve">, </w:t>
      </w:r>
      <w:r w:rsidR="007605DD">
        <w:rPr>
          <w:rFonts w:ascii="Calibri" w:hAnsi="Calibri"/>
          <w:i/>
          <w:sz w:val="18"/>
          <w:szCs w:val="18"/>
        </w:rPr>
        <w:t>a</w:t>
      </w:r>
      <w:r w:rsidR="007605DD" w:rsidRPr="007605DD">
        <w:rPr>
          <w:rFonts w:ascii="Calibri" w:hAnsi="Calibri"/>
          <w:i/>
          <w:sz w:val="18"/>
          <w:szCs w:val="18"/>
        </w:rPr>
        <w:t>n application, commitment letter, or other similar commitment document may suffice</w:t>
      </w:r>
      <w:r w:rsidR="006869E9" w:rsidRPr="006869E9">
        <w:rPr>
          <w:rFonts w:ascii="Calibri" w:hAnsi="Calibri"/>
          <w:i/>
          <w:sz w:val="18"/>
          <w:szCs w:val="18"/>
        </w:rPr>
        <w:t>. You may contact the NPS Coordinator with any questions or concerns.)</w:t>
      </w:r>
    </w:p>
    <w:p w14:paraId="6694E749" w14:textId="77777777" w:rsidR="006D266C" w:rsidRPr="00E53566" w:rsidRDefault="006D266C" w:rsidP="006D266C">
      <w:pPr>
        <w:numPr>
          <w:ilvl w:val="0"/>
          <w:numId w:val="7"/>
        </w:numPr>
        <w:jc w:val="both"/>
        <w:rPr>
          <w:rFonts w:asciiTheme="majorHAnsi" w:hAnsiTheme="majorHAnsi"/>
          <w:b/>
          <w:sz w:val="18"/>
          <w:szCs w:val="18"/>
        </w:rPr>
      </w:pPr>
      <w:r w:rsidRPr="00E53566">
        <w:rPr>
          <w:rFonts w:asciiTheme="majorHAnsi" w:hAnsiTheme="majorHAnsi"/>
          <w:b/>
          <w:sz w:val="18"/>
          <w:szCs w:val="18"/>
        </w:rPr>
        <w:t>Does your project include an MS4 area?</w:t>
      </w:r>
    </w:p>
    <w:p w14:paraId="7979B7AE" w14:textId="77777777" w:rsidR="006D266C" w:rsidRPr="00E53566" w:rsidRDefault="006D266C" w:rsidP="006D266C">
      <w:pPr>
        <w:numPr>
          <w:ilvl w:val="1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No.</w:t>
      </w:r>
    </w:p>
    <w:p w14:paraId="4D887816" w14:textId="77777777" w:rsidR="006D266C" w:rsidRPr="00E53566" w:rsidRDefault="006D266C" w:rsidP="006D266C">
      <w:pPr>
        <w:numPr>
          <w:ilvl w:val="1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lastRenderedPageBreak/>
        <w:t xml:space="preserve">Yes. </w:t>
      </w:r>
    </w:p>
    <w:p w14:paraId="0773B0CC" w14:textId="77777777" w:rsidR="006D266C" w:rsidRPr="006D266C" w:rsidRDefault="006D266C" w:rsidP="006D266C">
      <w:pPr>
        <w:numPr>
          <w:ilvl w:val="2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2E2430">
        <w:rPr>
          <w:rFonts w:asciiTheme="majorHAnsi" w:hAnsiTheme="majorHAnsi"/>
          <w:i/>
          <w:sz w:val="18"/>
          <w:szCs w:val="18"/>
        </w:rPr>
        <w:t>If yes,</w:t>
      </w:r>
      <w:r w:rsidRPr="002E2430">
        <w:rPr>
          <w:rFonts w:asciiTheme="majorHAnsi" w:hAnsiTheme="majorHAnsi"/>
          <w:sz w:val="18"/>
          <w:szCs w:val="18"/>
        </w:rPr>
        <w:t xml:space="preserve"> did you include a </w:t>
      </w:r>
      <w:r w:rsidRPr="00862C1A">
        <w:rPr>
          <w:rFonts w:asciiTheme="majorHAnsi" w:hAnsiTheme="majorHAnsi"/>
          <w:b/>
          <w:sz w:val="18"/>
          <w:szCs w:val="18"/>
        </w:rPr>
        <w:t>Letter of Assurance</w:t>
      </w:r>
      <w:r w:rsidRPr="002E2430">
        <w:rPr>
          <w:rFonts w:asciiTheme="majorHAnsi" w:hAnsiTheme="majorHAnsi"/>
          <w:sz w:val="18"/>
          <w:szCs w:val="18"/>
        </w:rPr>
        <w:t>?</w:t>
      </w:r>
      <w:r w:rsidRPr="00E5356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– </w:t>
      </w:r>
      <w:r w:rsidR="009211BD">
        <w:rPr>
          <w:rFonts w:asciiTheme="majorHAnsi" w:hAnsiTheme="majorHAnsi"/>
          <w:bCs/>
          <w:sz w:val="18"/>
          <w:szCs w:val="18"/>
        </w:rPr>
        <w:t>Submit as a</w:t>
      </w:r>
      <w:r w:rsidR="009211BD"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="009211BD"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="009211BD"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Pr="00BB3CC7">
        <w:rPr>
          <w:rFonts w:asciiTheme="majorHAnsi" w:hAnsiTheme="majorHAnsi"/>
          <w:iCs/>
          <w:sz w:val="18"/>
          <w:szCs w:val="18"/>
        </w:rPr>
        <w:t>Applicants must include a signed Letter of Assurance on official letterhead verifying that activities proposed for a 319(h) project represent practices that are “above and beyond” NPDES permit requirements and will not be counted as compliance in any NPDES permit reports.</w:t>
      </w:r>
    </w:p>
    <w:p w14:paraId="7C523C8D" w14:textId="77777777" w:rsidR="00FE7F08" w:rsidRPr="006869E9" w:rsidRDefault="00FE7F08" w:rsidP="00FE7F08">
      <w:pPr>
        <w:jc w:val="both"/>
        <w:rPr>
          <w:rFonts w:asciiTheme="majorHAnsi" w:hAnsiTheme="majorHAnsi"/>
          <w:b/>
          <w:sz w:val="18"/>
          <w:szCs w:val="18"/>
        </w:rPr>
      </w:pPr>
    </w:p>
    <w:p w14:paraId="79E9E122" w14:textId="77777777" w:rsidR="00FE7F08" w:rsidRPr="00E53566" w:rsidRDefault="00FE7F08" w:rsidP="00FE7F08">
      <w:pPr>
        <w:jc w:val="both"/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  <w:u w:val="single"/>
        </w:rPr>
        <w:t>Highly Encouraged</w:t>
      </w:r>
      <w:r w:rsidRPr="00E53566">
        <w:rPr>
          <w:rFonts w:asciiTheme="majorHAnsi" w:hAnsiTheme="majorHAnsi"/>
          <w:sz w:val="18"/>
          <w:szCs w:val="18"/>
        </w:rPr>
        <w:t>:</w:t>
      </w:r>
    </w:p>
    <w:p w14:paraId="1C6ED58E" w14:textId="77777777" w:rsidR="00FE7F08" w:rsidRPr="00BF661D" w:rsidRDefault="00FE7F08" w:rsidP="00BF66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18"/>
          <w:szCs w:val="18"/>
        </w:rPr>
      </w:pPr>
      <w:r w:rsidRPr="00BF661D">
        <w:rPr>
          <w:rFonts w:asciiTheme="majorHAnsi" w:hAnsiTheme="majorHAnsi"/>
          <w:b/>
          <w:sz w:val="18"/>
          <w:szCs w:val="18"/>
        </w:rPr>
        <w:t>Priority Areas Map</w:t>
      </w:r>
      <w:r w:rsidR="009E10E2">
        <w:rPr>
          <w:rFonts w:asciiTheme="majorHAnsi" w:hAnsiTheme="majorHAnsi"/>
          <w:b/>
          <w:sz w:val="18"/>
          <w:szCs w:val="18"/>
        </w:rPr>
        <w:t>*</w:t>
      </w:r>
      <w:r w:rsidR="00BF661D" w:rsidRPr="00BF661D">
        <w:rPr>
          <w:rFonts w:asciiTheme="majorHAnsi" w:hAnsiTheme="majorHAnsi"/>
          <w:b/>
          <w:sz w:val="18"/>
          <w:szCs w:val="18"/>
        </w:rPr>
        <w:t xml:space="preserve"> - </w:t>
      </w:r>
      <w:r w:rsidR="009211BD">
        <w:rPr>
          <w:rFonts w:asciiTheme="majorHAnsi" w:hAnsiTheme="majorHAnsi"/>
          <w:bCs/>
          <w:sz w:val="18"/>
          <w:szCs w:val="18"/>
        </w:rPr>
        <w:t>Submit as a</w:t>
      </w:r>
      <w:r w:rsidR="009211BD" w:rsidRPr="00E53566">
        <w:rPr>
          <w:rFonts w:asciiTheme="majorHAnsi" w:hAnsiTheme="majorHAnsi"/>
          <w:bCs/>
          <w:sz w:val="18"/>
          <w:szCs w:val="18"/>
        </w:rPr>
        <w:t xml:space="preserve"> </w:t>
      </w:r>
      <w:r w:rsidR="009211BD">
        <w:rPr>
          <w:rFonts w:asciiTheme="majorHAnsi" w:hAnsiTheme="majorHAnsi"/>
          <w:bCs/>
          <w:sz w:val="18"/>
          <w:szCs w:val="18"/>
          <w:u w:val="single"/>
        </w:rPr>
        <w:t>PDF file.</w:t>
      </w:r>
      <w:r w:rsidR="009211BD" w:rsidRPr="00BF661D">
        <w:rPr>
          <w:rFonts w:asciiTheme="majorHAnsi" w:hAnsiTheme="majorHAnsi"/>
          <w:bCs/>
          <w:sz w:val="18"/>
          <w:szCs w:val="18"/>
        </w:rPr>
        <w:t xml:space="preserve"> </w:t>
      </w:r>
      <w:r w:rsidR="00BF661D" w:rsidRPr="00BF661D">
        <w:rPr>
          <w:rFonts w:asciiTheme="majorHAnsi" w:hAnsiTheme="majorHAnsi"/>
          <w:sz w:val="18"/>
          <w:szCs w:val="18"/>
        </w:rPr>
        <w:t xml:space="preserve">Provide a digitally-created map indicating identified priority areas for specific BMP implementation within the project watershed or area on 8.5”x11” paper. This may require several pages if multiple </w:t>
      </w:r>
      <w:proofErr w:type="spellStart"/>
      <w:r w:rsidR="00BF661D" w:rsidRPr="00BF661D">
        <w:rPr>
          <w:rFonts w:asciiTheme="majorHAnsi" w:hAnsiTheme="majorHAnsi"/>
          <w:sz w:val="18"/>
          <w:szCs w:val="18"/>
        </w:rPr>
        <w:t>BMPs</w:t>
      </w:r>
      <w:proofErr w:type="spellEnd"/>
      <w:r w:rsidR="00BF661D" w:rsidRPr="00BF661D">
        <w:rPr>
          <w:rFonts w:asciiTheme="majorHAnsi" w:hAnsiTheme="majorHAnsi"/>
          <w:sz w:val="18"/>
          <w:szCs w:val="18"/>
        </w:rPr>
        <w:t xml:space="preserve"> are planned. (I.e. If the proposal is for septic and agriculture, one map should indicate identified priority areas for septic repair/replacement within the watershed and a second map should indicate identified priority areas for agriculture </w:t>
      </w:r>
      <w:proofErr w:type="spellStart"/>
      <w:r w:rsidR="00BF661D" w:rsidRPr="00BF661D">
        <w:rPr>
          <w:rFonts w:asciiTheme="majorHAnsi" w:hAnsiTheme="majorHAnsi"/>
          <w:sz w:val="18"/>
          <w:szCs w:val="18"/>
        </w:rPr>
        <w:t>BMPS</w:t>
      </w:r>
      <w:proofErr w:type="spellEnd"/>
      <w:r w:rsidR="00BF661D" w:rsidRPr="00BF661D">
        <w:rPr>
          <w:rFonts w:asciiTheme="majorHAnsi" w:hAnsiTheme="majorHAnsi"/>
          <w:sz w:val="18"/>
          <w:szCs w:val="18"/>
        </w:rPr>
        <w:t xml:space="preserve"> within the watershed.)</w:t>
      </w:r>
    </w:p>
    <w:p w14:paraId="63037A55" w14:textId="77777777" w:rsidR="00FE7F08" w:rsidRDefault="00E9047F" w:rsidP="00FE7F08">
      <w:pPr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Entirely d</w:t>
      </w:r>
      <w:r w:rsidR="00FE7F08" w:rsidRPr="00E53566">
        <w:rPr>
          <w:rFonts w:asciiTheme="majorHAnsi" w:hAnsiTheme="majorHAnsi"/>
          <w:sz w:val="18"/>
          <w:szCs w:val="18"/>
        </w:rPr>
        <w:t xml:space="preserve">igitally-created </w:t>
      </w:r>
    </w:p>
    <w:p w14:paraId="1778EF3D" w14:textId="77777777" w:rsidR="00E9047F" w:rsidRPr="00E53566" w:rsidRDefault="00E9047F" w:rsidP="00FE7F08">
      <w:pPr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Clear and concise</w:t>
      </w:r>
    </w:p>
    <w:p w14:paraId="157EC144" w14:textId="77777777" w:rsidR="00FE7F08" w:rsidRDefault="00FE7F08" w:rsidP="00FE7F08">
      <w:pPr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 w:rsidRPr="00E53566">
        <w:rPr>
          <w:rFonts w:asciiTheme="majorHAnsi" w:hAnsiTheme="majorHAnsi"/>
          <w:sz w:val="18"/>
          <w:szCs w:val="18"/>
        </w:rPr>
        <w:t>Indicates identified priority areas for specific BMP implementation within the project watershed/area</w:t>
      </w:r>
    </w:p>
    <w:p w14:paraId="3AC919D5" w14:textId="77777777" w:rsidR="005045C0" w:rsidRPr="00E53566" w:rsidRDefault="005045C0" w:rsidP="00FE7F08">
      <w:pPr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Legend</w:t>
      </w:r>
      <w:r w:rsidR="00152341">
        <w:rPr>
          <w:rFonts w:asciiTheme="majorHAnsi" w:hAnsiTheme="majorHAnsi"/>
          <w:sz w:val="18"/>
          <w:szCs w:val="18"/>
        </w:rPr>
        <w:t xml:space="preserve"> included</w:t>
      </w:r>
    </w:p>
    <w:p w14:paraId="4FF0C8D5" w14:textId="77777777" w:rsidR="00436040" w:rsidRPr="009E10E2" w:rsidRDefault="00FE7F08" w:rsidP="005B5876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5B5876">
        <w:rPr>
          <w:rFonts w:asciiTheme="majorHAnsi" w:hAnsiTheme="majorHAnsi"/>
          <w:sz w:val="18"/>
          <w:szCs w:val="18"/>
        </w:rPr>
        <w:t xml:space="preserve">Fits on </w:t>
      </w:r>
      <w:r w:rsidR="00926C73" w:rsidRPr="005B5876">
        <w:rPr>
          <w:rFonts w:asciiTheme="majorHAnsi" w:hAnsiTheme="majorHAnsi"/>
          <w:sz w:val="18"/>
          <w:szCs w:val="18"/>
        </w:rPr>
        <w:t xml:space="preserve">whole </w:t>
      </w:r>
      <w:r w:rsidRPr="005B5876">
        <w:rPr>
          <w:rFonts w:asciiTheme="majorHAnsi" w:hAnsiTheme="majorHAnsi"/>
          <w:sz w:val="18"/>
          <w:szCs w:val="18"/>
        </w:rPr>
        <w:t>8.5”x11” paper</w:t>
      </w:r>
      <w:r w:rsidRPr="005B5876">
        <w:rPr>
          <w:rFonts w:asciiTheme="majorHAnsi" w:hAnsiTheme="majorHAnsi"/>
          <w:bCs/>
          <w:sz w:val="18"/>
          <w:szCs w:val="18"/>
        </w:rPr>
        <w:t xml:space="preserve">. </w:t>
      </w:r>
      <w:r w:rsidRPr="005B5876">
        <w:rPr>
          <w:rFonts w:asciiTheme="majorHAnsi" w:hAnsiTheme="majorHAnsi"/>
          <w:sz w:val="18"/>
          <w:szCs w:val="18"/>
        </w:rPr>
        <w:t xml:space="preserve">This may require several pages if multiple </w:t>
      </w:r>
      <w:proofErr w:type="spellStart"/>
      <w:r w:rsidRPr="005B5876">
        <w:rPr>
          <w:rFonts w:asciiTheme="majorHAnsi" w:hAnsiTheme="majorHAnsi"/>
          <w:sz w:val="18"/>
          <w:szCs w:val="18"/>
        </w:rPr>
        <w:t>BMPs</w:t>
      </w:r>
      <w:proofErr w:type="spellEnd"/>
      <w:r w:rsidRPr="005B5876">
        <w:rPr>
          <w:rFonts w:asciiTheme="majorHAnsi" w:hAnsiTheme="majorHAnsi"/>
          <w:sz w:val="18"/>
          <w:szCs w:val="18"/>
        </w:rPr>
        <w:t xml:space="preserve"> are planned. </w:t>
      </w:r>
      <w:r w:rsidRPr="005B5876">
        <w:rPr>
          <w:rFonts w:asciiTheme="majorHAnsi" w:hAnsiTheme="majorHAnsi"/>
          <w:i/>
          <w:sz w:val="18"/>
          <w:szCs w:val="18"/>
        </w:rPr>
        <w:t xml:space="preserve">(I.e. If the proposal is for both septic and agriculture, one map should indicate identified priority areas for septic repair/replacement within the watershed and a second map should indicate identified priority areas for agricultural </w:t>
      </w:r>
      <w:proofErr w:type="spellStart"/>
      <w:r w:rsidRPr="005B5876">
        <w:rPr>
          <w:rFonts w:asciiTheme="majorHAnsi" w:hAnsiTheme="majorHAnsi"/>
          <w:i/>
          <w:sz w:val="18"/>
          <w:szCs w:val="18"/>
        </w:rPr>
        <w:t>BMPS</w:t>
      </w:r>
      <w:proofErr w:type="spellEnd"/>
      <w:r w:rsidRPr="005B5876">
        <w:rPr>
          <w:rFonts w:asciiTheme="majorHAnsi" w:hAnsiTheme="majorHAnsi"/>
          <w:i/>
          <w:sz w:val="18"/>
          <w:szCs w:val="18"/>
        </w:rPr>
        <w:t xml:space="preserve"> within the watershed.)</w:t>
      </w:r>
      <w:r w:rsidR="00126B4E" w:rsidRPr="005B5876">
        <w:rPr>
          <w:rFonts w:asciiTheme="majorHAnsi" w:hAnsiTheme="majorHAnsi"/>
          <w:i/>
          <w:sz w:val="18"/>
          <w:szCs w:val="18"/>
        </w:rPr>
        <w:t xml:space="preserve"> This may also include confirmed/potential landowners from chart in initial proposal if applicable</w:t>
      </w:r>
      <w:r w:rsidR="005B5876">
        <w:rPr>
          <w:rFonts w:asciiTheme="majorHAnsi" w:hAnsiTheme="majorHAnsi"/>
          <w:i/>
          <w:sz w:val="18"/>
          <w:szCs w:val="18"/>
        </w:rPr>
        <w:t>.</w:t>
      </w:r>
    </w:p>
    <w:p w14:paraId="63558604" w14:textId="77777777" w:rsidR="009E10E2" w:rsidRDefault="009E10E2" w:rsidP="009E10E2">
      <w:pPr>
        <w:jc w:val="both"/>
        <w:rPr>
          <w:rFonts w:asciiTheme="majorHAnsi" w:hAnsiTheme="majorHAnsi"/>
          <w:i/>
          <w:sz w:val="18"/>
          <w:szCs w:val="18"/>
        </w:rPr>
      </w:pPr>
    </w:p>
    <w:p w14:paraId="63034435" w14:textId="77777777" w:rsidR="0015303A" w:rsidRPr="00666261" w:rsidRDefault="0015303A" w:rsidP="009E10E2">
      <w:pPr>
        <w:jc w:val="both"/>
        <w:rPr>
          <w:rFonts w:asciiTheme="majorHAnsi" w:hAnsiTheme="majorHAnsi"/>
          <w:b/>
          <w:sz w:val="18"/>
          <w:szCs w:val="18"/>
        </w:rPr>
      </w:pPr>
      <w:r w:rsidRPr="00666261">
        <w:rPr>
          <w:rFonts w:asciiTheme="majorHAnsi" w:hAnsiTheme="majorHAnsi"/>
          <w:b/>
          <w:sz w:val="18"/>
          <w:szCs w:val="18"/>
        </w:rPr>
        <w:t>NOTE:</w:t>
      </w:r>
    </w:p>
    <w:p w14:paraId="0F5C8FA8" w14:textId="77777777" w:rsidR="009E10E2" w:rsidRPr="004C1C9F" w:rsidRDefault="009E10E2" w:rsidP="009E10E2">
      <w:pPr>
        <w:jc w:val="both"/>
        <w:rPr>
          <w:rFonts w:asciiTheme="majorHAnsi" w:hAnsiTheme="majorHAnsi"/>
          <w:i/>
          <w:caps/>
        </w:rPr>
      </w:pPr>
      <w:r w:rsidRPr="00666261">
        <w:rPr>
          <w:rFonts w:asciiTheme="majorHAnsi" w:hAnsiTheme="majorHAnsi"/>
          <w:b/>
          <w:i/>
          <w:sz w:val="18"/>
          <w:szCs w:val="18"/>
        </w:rPr>
        <w:t>*</w:t>
      </w:r>
      <w:r w:rsidRPr="004C1C9F">
        <w:rPr>
          <w:rFonts w:asciiTheme="majorHAnsi" w:hAnsiTheme="majorHAnsi"/>
          <w:i/>
          <w:sz w:val="18"/>
          <w:szCs w:val="18"/>
        </w:rPr>
        <w:t>All maps should have the same base layer. As such, they should be able to be superimposed over one another</w:t>
      </w:r>
      <w:r w:rsidR="0010598F" w:rsidRPr="004C1C9F">
        <w:rPr>
          <w:rFonts w:asciiTheme="majorHAnsi" w:hAnsiTheme="majorHAnsi"/>
          <w:i/>
          <w:sz w:val="18"/>
          <w:szCs w:val="18"/>
        </w:rPr>
        <w:t xml:space="preserve"> and have all base items align.</w:t>
      </w:r>
    </w:p>
    <w:sectPr w:rsidR="009E10E2" w:rsidRPr="004C1C9F" w:rsidSect="00FF4187">
      <w:footerReference w:type="default" r:id="rId22"/>
      <w:pgSz w:w="12240" w:h="15840" w:code="1"/>
      <w:pgMar w:top="720" w:right="1152" w:bottom="864" w:left="1152" w:header="763" w:footer="77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D522" w14:textId="77777777" w:rsidR="00EB3588" w:rsidRDefault="00EB3588" w:rsidP="00A507C7">
      <w:r>
        <w:separator/>
      </w:r>
    </w:p>
  </w:endnote>
  <w:endnote w:type="continuationSeparator" w:id="0">
    <w:p w14:paraId="4D72FB99" w14:textId="77777777" w:rsidR="00EB3588" w:rsidRDefault="00EB3588" w:rsidP="00A5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085A" w14:textId="77777777" w:rsidR="00D363C1" w:rsidRPr="00A507C7" w:rsidRDefault="00D363C1" w:rsidP="00D363C1">
    <w:pPr>
      <w:pStyle w:val="Footer"/>
      <w:jc w:val="center"/>
      <w:rPr>
        <w:rFonts w:asciiTheme="majorHAnsi" w:hAnsiTheme="majorHAnsi"/>
        <w:sz w:val="20"/>
        <w:szCs w:val="20"/>
      </w:rPr>
    </w:pPr>
    <w:r w:rsidRPr="00A507C7">
      <w:rPr>
        <w:rStyle w:val="PageNumber"/>
        <w:rFonts w:asciiTheme="majorHAnsi" w:hAnsiTheme="majorHAnsi"/>
        <w:sz w:val="20"/>
        <w:szCs w:val="20"/>
      </w:rPr>
      <w:fldChar w:fldCharType="begin"/>
    </w:r>
    <w:r w:rsidRPr="00A507C7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A507C7">
      <w:rPr>
        <w:rStyle w:val="PageNumber"/>
        <w:rFonts w:asciiTheme="majorHAnsi" w:hAnsiTheme="majorHAnsi"/>
        <w:sz w:val="20"/>
        <w:szCs w:val="20"/>
      </w:rPr>
      <w:fldChar w:fldCharType="separate"/>
    </w:r>
    <w:r w:rsidR="003B1EF6">
      <w:rPr>
        <w:rStyle w:val="PageNumber"/>
        <w:rFonts w:asciiTheme="majorHAnsi" w:hAnsiTheme="majorHAnsi"/>
        <w:noProof/>
        <w:sz w:val="20"/>
        <w:szCs w:val="20"/>
      </w:rPr>
      <w:t>3</w:t>
    </w:r>
    <w:r w:rsidRPr="00A507C7">
      <w:rPr>
        <w:rStyle w:val="PageNumber"/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99C5" w14:textId="77777777" w:rsidR="00EB3588" w:rsidRDefault="00EB3588" w:rsidP="00A507C7">
      <w:r>
        <w:separator/>
      </w:r>
    </w:p>
  </w:footnote>
  <w:footnote w:type="continuationSeparator" w:id="0">
    <w:p w14:paraId="3F792A9B" w14:textId="77777777" w:rsidR="00EB3588" w:rsidRDefault="00EB3588" w:rsidP="00A5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9CF"/>
    <w:multiLevelType w:val="hybridMultilevel"/>
    <w:tmpl w:val="A61C2DD2"/>
    <w:lvl w:ilvl="0" w:tplc="0F6C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F6C2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F6C21E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F6C21E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307"/>
    <w:multiLevelType w:val="hybridMultilevel"/>
    <w:tmpl w:val="903E2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12446"/>
    <w:multiLevelType w:val="hybridMultilevel"/>
    <w:tmpl w:val="FAECE5EE"/>
    <w:lvl w:ilvl="0" w:tplc="0F6C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F6C2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F6C21E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036"/>
    <w:multiLevelType w:val="hybridMultilevel"/>
    <w:tmpl w:val="52DEA590"/>
    <w:lvl w:ilvl="0" w:tplc="27682F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E406108"/>
    <w:multiLevelType w:val="hybridMultilevel"/>
    <w:tmpl w:val="6C3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960"/>
    <w:multiLevelType w:val="hybridMultilevel"/>
    <w:tmpl w:val="046E5CC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5B7C6427"/>
    <w:multiLevelType w:val="hybridMultilevel"/>
    <w:tmpl w:val="CDF261A4"/>
    <w:lvl w:ilvl="0" w:tplc="0C56A5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A5935"/>
    <w:multiLevelType w:val="hybridMultilevel"/>
    <w:tmpl w:val="2820D070"/>
    <w:lvl w:ilvl="0" w:tplc="F7FC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510F7"/>
    <w:multiLevelType w:val="hybridMultilevel"/>
    <w:tmpl w:val="298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08"/>
    <w:rsid w:val="000006FE"/>
    <w:rsid w:val="000314A8"/>
    <w:rsid w:val="00050F54"/>
    <w:rsid w:val="000544F5"/>
    <w:rsid w:val="00073783"/>
    <w:rsid w:val="00087430"/>
    <w:rsid w:val="00090747"/>
    <w:rsid w:val="000A5E28"/>
    <w:rsid w:val="000A610C"/>
    <w:rsid w:val="000B311C"/>
    <w:rsid w:val="000C4646"/>
    <w:rsid w:val="000D573B"/>
    <w:rsid w:val="0010598F"/>
    <w:rsid w:val="001204C9"/>
    <w:rsid w:val="00121085"/>
    <w:rsid w:val="00124A06"/>
    <w:rsid w:val="00125333"/>
    <w:rsid w:val="00126B4E"/>
    <w:rsid w:val="0013246A"/>
    <w:rsid w:val="00152341"/>
    <w:rsid w:val="0015303A"/>
    <w:rsid w:val="00160F43"/>
    <w:rsid w:val="00176127"/>
    <w:rsid w:val="00177B72"/>
    <w:rsid w:val="001A2D2B"/>
    <w:rsid w:val="001A32A5"/>
    <w:rsid w:val="001B32BA"/>
    <w:rsid w:val="001C2A5E"/>
    <w:rsid w:val="001C3B8C"/>
    <w:rsid w:val="001C60D2"/>
    <w:rsid w:val="001C7AC1"/>
    <w:rsid w:val="001D3343"/>
    <w:rsid w:val="001E167B"/>
    <w:rsid w:val="001E3F10"/>
    <w:rsid w:val="002021C8"/>
    <w:rsid w:val="002306C1"/>
    <w:rsid w:val="002367A2"/>
    <w:rsid w:val="00295192"/>
    <w:rsid w:val="002A1308"/>
    <w:rsid w:val="002A4F0E"/>
    <w:rsid w:val="002B02E5"/>
    <w:rsid w:val="002C41FC"/>
    <w:rsid w:val="002D18F6"/>
    <w:rsid w:val="002D7154"/>
    <w:rsid w:val="002E0CB9"/>
    <w:rsid w:val="002E2430"/>
    <w:rsid w:val="00306A68"/>
    <w:rsid w:val="00326352"/>
    <w:rsid w:val="0033136C"/>
    <w:rsid w:val="003363F3"/>
    <w:rsid w:val="00352571"/>
    <w:rsid w:val="003B1EF6"/>
    <w:rsid w:val="003C6EE5"/>
    <w:rsid w:val="003F369D"/>
    <w:rsid w:val="00400B27"/>
    <w:rsid w:val="004073F4"/>
    <w:rsid w:val="004348A7"/>
    <w:rsid w:val="0043497E"/>
    <w:rsid w:val="00436040"/>
    <w:rsid w:val="00437A6E"/>
    <w:rsid w:val="004618A0"/>
    <w:rsid w:val="00494D68"/>
    <w:rsid w:val="00494FCF"/>
    <w:rsid w:val="004C1C9F"/>
    <w:rsid w:val="004F3254"/>
    <w:rsid w:val="005045C0"/>
    <w:rsid w:val="005325C3"/>
    <w:rsid w:val="00541FF3"/>
    <w:rsid w:val="00551A04"/>
    <w:rsid w:val="0055713E"/>
    <w:rsid w:val="00566A0A"/>
    <w:rsid w:val="00573060"/>
    <w:rsid w:val="0059303A"/>
    <w:rsid w:val="005B498D"/>
    <w:rsid w:val="005B5876"/>
    <w:rsid w:val="005B7663"/>
    <w:rsid w:val="005C29A6"/>
    <w:rsid w:val="005C48D2"/>
    <w:rsid w:val="005D319B"/>
    <w:rsid w:val="0060629D"/>
    <w:rsid w:val="006256A1"/>
    <w:rsid w:val="006475AE"/>
    <w:rsid w:val="00651231"/>
    <w:rsid w:val="00656D0C"/>
    <w:rsid w:val="00666261"/>
    <w:rsid w:val="00677A58"/>
    <w:rsid w:val="006812FC"/>
    <w:rsid w:val="006869E9"/>
    <w:rsid w:val="006C59DB"/>
    <w:rsid w:val="006D11EF"/>
    <w:rsid w:val="006D266C"/>
    <w:rsid w:val="006D4090"/>
    <w:rsid w:val="006D7E45"/>
    <w:rsid w:val="006E4D9C"/>
    <w:rsid w:val="006F6D1B"/>
    <w:rsid w:val="00725D0F"/>
    <w:rsid w:val="0073318E"/>
    <w:rsid w:val="007605DD"/>
    <w:rsid w:val="007727C7"/>
    <w:rsid w:val="007850D9"/>
    <w:rsid w:val="00785B0D"/>
    <w:rsid w:val="0079046C"/>
    <w:rsid w:val="007A06D3"/>
    <w:rsid w:val="007A542E"/>
    <w:rsid w:val="007A786B"/>
    <w:rsid w:val="007B0CBF"/>
    <w:rsid w:val="007B21F3"/>
    <w:rsid w:val="007C5901"/>
    <w:rsid w:val="007D0A8F"/>
    <w:rsid w:val="007E28E7"/>
    <w:rsid w:val="007E4272"/>
    <w:rsid w:val="008005CC"/>
    <w:rsid w:val="00821A1F"/>
    <w:rsid w:val="00836B33"/>
    <w:rsid w:val="00862C1A"/>
    <w:rsid w:val="0086759B"/>
    <w:rsid w:val="0088495B"/>
    <w:rsid w:val="008A4163"/>
    <w:rsid w:val="008C2E28"/>
    <w:rsid w:val="008E0365"/>
    <w:rsid w:val="008E30C8"/>
    <w:rsid w:val="008E43EA"/>
    <w:rsid w:val="008E5F24"/>
    <w:rsid w:val="0091633F"/>
    <w:rsid w:val="009173EB"/>
    <w:rsid w:val="009211BD"/>
    <w:rsid w:val="009235AE"/>
    <w:rsid w:val="00926C73"/>
    <w:rsid w:val="009373B7"/>
    <w:rsid w:val="00950DC1"/>
    <w:rsid w:val="009708F3"/>
    <w:rsid w:val="009824AB"/>
    <w:rsid w:val="009870AD"/>
    <w:rsid w:val="009B6442"/>
    <w:rsid w:val="009B6EF9"/>
    <w:rsid w:val="009C1D15"/>
    <w:rsid w:val="009D676C"/>
    <w:rsid w:val="009E10E2"/>
    <w:rsid w:val="009E4A62"/>
    <w:rsid w:val="00A02978"/>
    <w:rsid w:val="00A1003E"/>
    <w:rsid w:val="00A15480"/>
    <w:rsid w:val="00A22C51"/>
    <w:rsid w:val="00A37BBC"/>
    <w:rsid w:val="00A507C7"/>
    <w:rsid w:val="00A61892"/>
    <w:rsid w:val="00A66CFE"/>
    <w:rsid w:val="00A66E89"/>
    <w:rsid w:val="00A73FE2"/>
    <w:rsid w:val="00A80D64"/>
    <w:rsid w:val="00A8129F"/>
    <w:rsid w:val="00A90A68"/>
    <w:rsid w:val="00A90B5F"/>
    <w:rsid w:val="00AF040B"/>
    <w:rsid w:val="00B104D0"/>
    <w:rsid w:val="00B12E50"/>
    <w:rsid w:val="00B215D8"/>
    <w:rsid w:val="00B33690"/>
    <w:rsid w:val="00B414F6"/>
    <w:rsid w:val="00B543A7"/>
    <w:rsid w:val="00B70F12"/>
    <w:rsid w:val="00B92317"/>
    <w:rsid w:val="00B92394"/>
    <w:rsid w:val="00B95220"/>
    <w:rsid w:val="00BA73AF"/>
    <w:rsid w:val="00BB3CC7"/>
    <w:rsid w:val="00BB5CEE"/>
    <w:rsid w:val="00BC4B3D"/>
    <w:rsid w:val="00BC7CB9"/>
    <w:rsid w:val="00BD56CC"/>
    <w:rsid w:val="00BE55D6"/>
    <w:rsid w:val="00BF661D"/>
    <w:rsid w:val="00C02BAA"/>
    <w:rsid w:val="00C10CAD"/>
    <w:rsid w:val="00C63043"/>
    <w:rsid w:val="00C668E2"/>
    <w:rsid w:val="00C732C5"/>
    <w:rsid w:val="00C74AFE"/>
    <w:rsid w:val="00C77D60"/>
    <w:rsid w:val="00CA3564"/>
    <w:rsid w:val="00CA381D"/>
    <w:rsid w:val="00CA526F"/>
    <w:rsid w:val="00CB1AA1"/>
    <w:rsid w:val="00CB67B2"/>
    <w:rsid w:val="00CC4F79"/>
    <w:rsid w:val="00CF210A"/>
    <w:rsid w:val="00CF2488"/>
    <w:rsid w:val="00D24187"/>
    <w:rsid w:val="00D2671E"/>
    <w:rsid w:val="00D279B3"/>
    <w:rsid w:val="00D363C1"/>
    <w:rsid w:val="00D40854"/>
    <w:rsid w:val="00D50B08"/>
    <w:rsid w:val="00D54E96"/>
    <w:rsid w:val="00D63E78"/>
    <w:rsid w:val="00D6777C"/>
    <w:rsid w:val="00D74832"/>
    <w:rsid w:val="00DA4EFC"/>
    <w:rsid w:val="00DA7D40"/>
    <w:rsid w:val="00DF3488"/>
    <w:rsid w:val="00E11FFB"/>
    <w:rsid w:val="00E244C1"/>
    <w:rsid w:val="00E26251"/>
    <w:rsid w:val="00E46114"/>
    <w:rsid w:val="00E5253A"/>
    <w:rsid w:val="00E53566"/>
    <w:rsid w:val="00E77EC0"/>
    <w:rsid w:val="00E82509"/>
    <w:rsid w:val="00E83708"/>
    <w:rsid w:val="00E9047F"/>
    <w:rsid w:val="00E935CA"/>
    <w:rsid w:val="00E94F0B"/>
    <w:rsid w:val="00EB3588"/>
    <w:rsid w:val="00EB650B"/>
    <w:rsid w:val="00ED7ACA"/>
    <w:rsid w:val="00F0465A"/>
    <w:rsid w:val="00F075DF"/>
    <w:rsid w:val="00F34ED1"/>
    <w:rsid w:val="00F40230"/>
    <w:rsid w:val="00F647A6"/>
    <w:rsid w:val="00F70FB6"/>
    <w:rsid w:val="00F75556"/>
    <w:rsid w:val="00F76BB6"/>
    <w:rsid w:val="00F839B0"/>
    <w:rsid w:val="00F972A2"/>
    <w:rsid w:val="00FA1ED5"/>
    <w:rsid w:val="00FA720A"/>
    <w:rsid w:val="00FB0CAF"/>
    <w:rsid w:val="00FC36A8"/>
    <w:rsid w:val="00FE015B"/>
    <w:rsid w:val="00FE1186"/>
    <w:rsid w:val="00FE421B"/>
    <w:rsid w:val="00FE7F08"/>
    <w:rsid w:val="00FF4187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7160F"/>
  <w15:chartTrackingRefBased/>
  <w15:docId w15:val="{457536F7-7CE5-46EC-A432-55111E3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7F08"/>
    <w:rPr>
      <w:color w:val="0000FF"/>
      <w:u w:val="single"/>
    </w:rPr>
  </w:style>
  <w:style w:type="paragraph" w:styleId="Header">
    <w:name w:val="header"/>
    <w:basedOn w:val="Normal"/>
    <w:link w:val="HeaderChar"/>
    <w:rsid w:val="00FE7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F0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FE7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F08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FE7F08"/>
  </w:style>
  <w:style w:type="paragraph" w:styleId="BalloonText">
    <w:name w:val="Balloon Text"/>
    <w:basedOn w:val="Normal"/>
    <w:link w:val="BalloonTextChar"/>
    <w:semiHidden/>
    <w:rsid w:val="00FE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F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FE7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7F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7F0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E7F0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0C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dhec.gov/sites/default/files/docs/HomeAndEnvironment/Docs/tmdl_08sites.pdf" TargetMode="External"/><Relationship Id="rId18" Type="http://schemas.openxmlformats.org/officeDocument/2006/relationships/hyperlink" Target="https://msc.fema.gov/portal/home" TargetMode="External"/><Relationship Id="rId3" Type="http://schemas.openxmlformats.org/officeDocument/2006/relationships/styles" Target="styles.xml"/><Relationship Id="rId21" Type="http://schemas.openxmlformats.org/officeDocument/2006/relationships/hyperlink" Target="mailto:NPSGrants@dhec.sc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.dhec.sc.gov/watersheds/" TargetMode="External"/><Relationship Id="rId17" Type="http://schemas.openxmlformats.org/officeDocument/2006/relationships/hyperlink" Target="http://www.usace.army.mil/Missions/Civil-Works/Regulatory-Program-and-Permits/Obtain-a-Perm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dhec.sc.gov/watersheds/" TargetMode="External"/><Relationship Id="rId20" Type="http://schemas.openxmlformats.org/officeDocument/2006/relationships/hyperlink" Target="mailto:mccartsm@dhec.s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dhec.sc.gov/watershed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dhec.gov/environment/your-water-coast/watersheds-program/dhec-funded-watershed-based-pla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.dhec.sc.gov/watersheds/" TargetMode="External"/><Relationship Id="rId19" Type="http://schemas.openxmlformats.org/officeDocument/2006/relationships/hyperlink" Target="mailto:NPSGrants@dhec.s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dhec.sc.gov/watersheds/" TargetMode="External"/><Relationship Id="rId14" Type="http://schemas.openxmlformats.org/officeDocument/2006/relationships/hyperlink" Target="https://www.scdhec.gov/sites/default/files/docs/HomeAndEnvironment/Docs/tmdl_08site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6642-BBE5-47B8-ACF1-58598948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Corley, Carmony A.</dc:creator>
  <cp:keywords/>
  <dc:description/>
  <cp:lastModifiedBy>McCarthy, Shea M.</cp:lastModifiedBy>
  <cp:revision>6</cp:revision>
  <dcterms:created xsi:type="dcterms:W3CDTF">2021-02-11T15:32:00Z</dcterms:created>
  <dcterms:modified xsi:type="dcterms:W3CDTF">2021-02-17T15:27:00Z</dcterms:modified>
</cp:coreProperties>
</file>