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835FF" w14:textId="77777777" w:rsidR="00CA01E8" w:rsidRDefault="00CA01E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bookmarkStart w:id="0" w:name="SC_01_000_1"/>
      <w:r>
        <w:rPr>
          <w:rFonts w:ascii="Times New Roman" w:hAnsi="Times New Roman"/>
          <w:color w:val="FFFFFF"/>
          <w:sz w:val="2"/>
          <w:szCs w:val="2"/>
        </w:rPr>
        <w:t>SAP</w:t>
      </w:r>
    </w:p>
    <w:tbl>
      <w:tblPr>
        <w:tblW w:w="9946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810"/>
        <w:gridCol w:w="3158"/>
        <w:gridCol w:w="512"/>
        <w:gridCol w:w="382"/>
        <w:gridCol w:w="1598"/>
        <w:gridCol w:w="2466"/>
        <w:gridCol w:w="10"/>
      </w:tblGrid>
      <w:tr w:rsidR="00CA01E8" w14:paraId="7A9C9454" w14:textId="77777777" w:rsidTr="001D236E">
        <w:trPr>
          <w:gridBefore w:val="1"/>
          <w:wBefore w:w="10" w:type="dxa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bookmarkEnd w:id="0"/>
          <w:p w14:paraId="5E9C2963" w14:textId="77777777" w:rsidR="00CA01E8" w:rsidRDefault="0035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A61D77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D56F0D5" wp14:editId="3B61FDFC">
                  <wp:extent cx="870585" cy="8191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CAC30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State of South Carolina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14:paraId="3D966329" w14:textId="77777777" w:rsidR="00CA01E8" w:rsidRPr="00854AD9" w:rsidRDefault="0085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54A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EMERGENCY</w:t>
            </w:r>
            <w:r w:rsidR="00CA01E8" w:rsidRPr="00854A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CA01E8" w:rsidRPr="00854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A01E8" w:rsidRPr="00854A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4D66FECD" w14:textId="77777777" w:rsidR="00CA01E8" w:rsidRPr="0043167A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316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316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Request for Proposal </w:t>
            </w:r>
            <w:r w:rsidRPr="004316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0349CF53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35641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Solicitation:</w:t>
            </w:r>
          </w:p>
          <w:p w14:paraId="3230D0CF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Date Issued:</w:t>
            </w:r>
          </w:p>
          <w:p w14:paraId="15C773D6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Procurement Officer:</w:t>
            </w:r>
          </w:p>
          <w:p w14:paraId="1FB39C08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Phone:</w:t>
            </w:r>
          </w:p>
          <w:p w14:paraId="487596BA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E-Mail Address:</w:t>
            </w:r>
          </w:p>
          <w:p w14:paraId="622443C5" w14:textId="77777777" w:rsidR="00CA01E8" w:rsidRPr="00CA7245" w:rsidRDefault="00CA01E8" w:rsidP="00B3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31E08"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8D37B" w14:textId="731EBACC" w:rsidR="00CA01E8" w:rsidRPr="00E55E82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B31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55FD">
              <w:rPr>
                <w:rFonts w:ascii="Times New Roman" w:hAnsi="Times New Roman"/>
                <w:color w:val="000000"/>
                <w:sz w:val="20"/>
                <w:szCs w:val="20"/>
              </w:rPr>
              <w:t>SCDHEC-</w:t>
            </w:r>
            <w:r w:rsidR="001D236E">
              <w:rPr>
                <w:rFonts w:ascii="Times New Roman" w:hAnsi="Times New Roman"/>
                <w:color w:val="000000"/>
                <w:sz w:val="20"/>
                <w:szCs w:val="20"/>
              </w:rPr>
              <w:t>TKC</w:t>
            </w:r>
            <w:r w:rsidR="000055F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A69B8" w:rsidRPr="00E55E82">
              <w:rPr>
                <w:rFonts w:ascii="Times New Roman" w:hAnsi="Times New Roman"/>
                <w:color w:val="000000"/>
                <w:sz w:val="20"/>
                <w:szCs w:val="20"/>
              </w:rPr>
              <w:t>9/</w:t>
            </w:r>
            <w:r w:rsidR="00CA7245" w:rsidRPr="00E55E8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9A69B8" w:rsidRPr="00E55E82">
              <w:rPr>
                <w:rFonts w:ascii="Times New Roman" w:hAnsi="Times New Roman"/>
                <w:color w:val="000000"/>
                <w:sz w:val="20"/>
                <w:szCs w:val="20"/>
              </w:rPr>
              <w:t>/20</w:t>
            </w:r>
            <w:r w:rsidR="00854AD9" w:rsidRPr="00E55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8E5D347" w14:textId="4FA2743D" w:rsidR="00854AD9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A69B8" w:rsidRPr="00E55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ED6406" w:rsidRPr="00E55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 w:rsidR="00D774A6" w:rsidRPr="00E55E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A69B8" w:rsidRPr="00E55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D6406" w:rsidRPr="00E55E82">
              <w:rPr>
                <w:rFonts w:ascii="Times New Roman" w:hAnsi="Times New Roman"/>
                <w:color w:val="000000"/>
                <w:sz w:val="20"/>
                <w:szCs w:val="20"/>
              </w:rPr>
              <w:t>/ 2020</w:t>
            </w:r>
            <w:r w:rsidRPr="00B31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3E70A1C" w14:textId="634D3905" w:rsidR="00CA01E8" w:rsidRPr="00B31E08" w:rsidRDefault="0085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A69B8">
              <w:rPr>
                <w:rFonts w:ascii="Times New Roman" w:hAnsi="Times New Roman"/>
                <w:color w:val="000000"/>
                <w:sz w:val="20"/>
                <w:szCs w:val="20"/>
              </w:rPr>
              <w:t>Tripp Clark</w:t>
            </w:r>
          </w:p>
          <w:p w14:paraId="117B9A4F" w14:textId="24915301" w:rsidR="00CA01E8" w:rsidRPr="00B31E0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B31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803-898-</w:t>
            </w:r>
            <w:r w:rsidR="009A69B8">
              <w:rPr>
                <w:rFonts w:ascii="Times New Roman" w:hAnsi="Times New Roman"/>
                <w:color w:val="000000"/>
                <w:sz w:val="20"/>
                <w:szCs w:val="20"/>
              </w:rPr>
              <w:t>3485</w:t>
            </w:r>
          </w:p>
          <w:p w14:paraId="4DDB7CC6" w14:textId="46495470" w:rsidR="00CA01E8" w:rsidRPr="00B31E0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B31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A69B8">
              <w:rPr>
                <w:rFonts w:ascii="Times New Roman" w:hAnsi="Times New Roman"/>
                <w:color w:val="000000"/>
                <w:sz w:val="20"/>
                <w:szCs w:val="20"/>
              </w:rPr>
              <w:t>clarkhc</w:t>
            </w:r>
            <w:r w:rsidRPr="00B31E08">
              <w:rPr>
                <w:rFonts w:ascii="Times New Roman" w:hAnsi="Times New Roman"/>
                <w:color w:val="000000"/>
                <w:sz w:val="20"/>
                <w:szCs w:val="20"/>
              </w:rPr>
              <w:t>@dhec.sc.gov</w:t>
            </w:r>
          </w:p>
          <w:p w14:paraId="784E9AFB" w14:textId="77777777" w:rsidR="00CA01E8" w:rsidRPr="00B31E08" w:rsidRDefault="00B3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B31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01E8" w14:paraId="08A46556" w14:textId="77777777" w:rsidTr="000055FD">
        <w:trPr>
          <w:gridAfter w:val="1"/>
          <w:wAfter w:w="10" w:type="dxa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F3522D" w14:textId="6146B900" w:rsidR="00CA01E8" w:rsidRPr="00CA7245" w:rsidRDefault="00CA01E8" w:rsidP="00EB2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CA72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DESCRIPTION: </w:t>
            </w:r>
            <w:r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7245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9A69B8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aliva-based </w:t>
            </w:r>
            <w:r w:rsidR="00854AD9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COVID Testing</w:t>
            </w:r>
            <w:r w:rsidR="001D236E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Services</w:t>
            </w:r>
            <w:r w:rsidRPr="00CA72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01E8" w14:paraId="44C073F8" w14:textId="77777777" w:rsidTr="000055FD">
        <w:trPr>
          <w:gridAfter w:val="1"/>
          <w:wAfter w:w="10" w:type="dxa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D057AE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USING GOVERNMENTAL UNIT: </w:t>
            </w:r>
            <w:r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SC </w:t>
            </w:r>
            <w:proofErr w:type="spellStart"/>
            <w:r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Dept</w:t>
            </w:r>
            <w:proofErr w:type="spellEnd"/>
            <w:r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Health &amp; Environmental Control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A72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01E8" w14:paraId="624B6A1D" w14:textId="77777777" w:rsidTr="000055FD">
        <w:trPr>
          <w:gridBefore w:val="1"/>
          <w:wBefore w:w="10" w:type="dxa"/>
        </w:trPr>
        <w:tc>
          <w:tcPr>
            <w:tcW w:w="9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2DCF0E" w14:textId="77777777" w:rsidR="000055FD" w:rsidRPr="00CA7245" w:rsidRDefault="00CA01E8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A724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CA724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The Term "Offer" Means Your "Bid" or "Proposal". Your offer must be submitted </w:t>
            </w:r>
            <w:r w:rsidR="000055FD" w:rsidRPr="00CA724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by email to:</w:t>
            </w:r>
          </w:p>
          <w:p w14:paraId="466D1D62" w14:textId="718B7C63" w:rsidR="00CA01E8" w:rsidRPr="00CA7245" w:rsidRDefault="00A43A24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8" w:history="1">
              <w:r w:rsidR="009A69B8" w:rsidRPr="00CA7245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clarkhc@dhec.sc.gov</w:t>
              </w:r>
            </w:hyperlink>
          </w:p>
          <w:p w14:paraId="630D1583" w14:textId="77777777" w:rsidR="000055FD" w:rsidRPr="00CA7245" w:rsidRDefault="000055FD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(See Page 3 for Instructions)</w:t>
            </w:r>
          </w:p>
          <w:p w14:paraId="07FF256D" w14:textId="77777777" w:rsidR="000055FD" w:rsidRPr="00CA7245" w:rsidRDefault="000055FD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THERE WILL BE NO FORMAL BID OPENING</w:t>
            </w:r>
          </w:p>
        </w:tc>
      </w:tr>
      <w:tr w:rsidR="00CA01E8" w14:paraId="6ECE5214" w14:textId="77777777" w:rsidTr="000055FD">
        <w:trPr>
          <w:gridAfter w:val="1"/>
          <w:wAfter w:w="10" w:type="dxa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2B820" w14:textId="4C0B197E" w:rsidR="00CA01E8" w:rsidRPr="00CA7245" w:rsidRDefault="00CA01E8" w:rsidP="00CA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SUBMIT OFFER BY (Opening Date/Time): </w:t>
            </w:r>
            <w:r w:rsidR="00B31E08"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A69B8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9 </w:t>
            </w:r>
            <w:r w:rsidR="00ED6406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 </w:t>
            </w:r>
            <w:r w:rsidR="00CA7245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  <w:r w:rsidR="009A69B8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ED6406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 2020 - </w:t>
            </w:r>
            <w:r w:rsidR="009A69B8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2:30 </w:t>
            </w:r>
            <w:r w:rsidR="007329DE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PM</w:t>
            </w:r>
            <w:r w:rsidR="00854AD9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B31E08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ET</w:t>
            </w:r>
            <w:r w:rsidR="00B31E08"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CA7245">
              <w:rPr>
                <w:rFonts w:ascii="Times New Roman" w:hAnsi="Times New Roman"/>
                <w:color w:val="000000"/>
                <w:sz w:val="14"/>
                <w:szCs w:val="14"/>
              </w:rPr>
              <w:t>(See "Deadline For Submission Of Offer" provision)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01E8" w14:paraId="4E1D829E" w14:textId="77777777" w:rsidTr="000055FD">
        <w:trPr>
          <w:gridAfter w:val="1"/>
          <w:wAfter w:w="10" w:type="dxa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2FBAC8" w14:textId="38086B21" w:rsidR="00CA01E8" w:rsidRPr="00CA7245" w:rsidRDefault="00CA01E8" w:rsidP="00CA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QUESTIONS MUST BE RECEIVED BY: </w:t>
            </w:r>
            <w:r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1E08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69B8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ED6406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="00D774A6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A7245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A69B8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6406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/ 2020 </w:t>
            </w:r>
            <w:r w:rsidR="009A69B8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ED6406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69B8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5:00 PM</w:t>
            </w:r>
            <w:r w:rsidR="00232D55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ET</w:t>
            </w:r>
            <w:r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A7245">
              <w:rPr>
                <w:rFonts w:ascii="Times New Roman" w:hAnsi="Times New Roman"/>
                <w:color w:val="000000"/>
                <w:sz w:val="14"/>
                <w:szCs w:val="14"/>
              </w:rPr>
              <w:t>(See "Questions From Offerors" provision)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01E8" w14:paraId="7E705F81" w14:textId="77777777" w:rsidTr="000055FD">
        <w:trPr>
          <w:gridAfter w:val="1"/>
          <w:wAfter w:w="10" w:type="dxa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8B9E5" w14:textId="77777777" w:rsidR="00CA01E8" w:rsidRPr="00CA7245" w:rsidRDefault="00CA01E8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NUMBER OF COPIES TO BE SUBMITTED:</w:t>
            </w:r>
            <w:r w:rsidR="00107EFA"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55FD"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One</w:t>
            </w:r>
          </w:p>
        </w:tc>
      </w:tr>
      <w:tr w:rsidR="00CA01E8" w14:paraId="47DB3845" w14:textId="77777777" w:rsidTr="000055FD">
        <w:trPr>
          <w:gridBefore w:val="1"/>
          <w:wBefore w:w="10" w:type="dxa"/>
        </w:trPr>
        <w:tc>
          <w:tcPr>
            <w:tcW w:w="5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0CC57C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CONFERENCE TYPE: </w:t>
            </w:r>
            <w:r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 Applicable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D00F5FE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DATE &amp; TIME: </w:t>
            </w:r>
            <w:r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14:paraId="08EA0A36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(As appropriate, see "Conferences - Pre-Bid/Proposal" &amp; "Site Visit" provisions)</w:t>
            </w:r>
          </w:p>
        </w:tc>
        <w:tc>
          <w:tcPr>
            <w:tcW w:w="4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6738A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LOCATION: </w:t>
            </w:r>
            <w:r w:rsidRPr="00CA7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 Applicable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01E8" w14:paraId="6F106106" w14:textId="77777777" w:rsidTr="001D236E">
        <w:trPr>
          <w:gridBefore w:val="1"/>
          <w:wBefore w:w="10" w:type="dxa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A7F51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AWARD &amp; AMENDMENTS</w:t>
            </w:r>
          </w:p>
        </w:tc>
        <w:tc>
          <w:tcPr>
            <w:tcW w:w="81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014E85" w14:textId="3C3F6101" w:rsidR="00C35E09" w:rsidRPr="00CA7245" w:rsidRDefault="00CA01E8" w:rsidP="0085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Award will be posted on </w:t>
            </w:r>
            <w:r w:rsidR="009A69B8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September </w:t>
            </w:r>
            <w:r w:rsidR="00CA7245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  <w:r w:rsidR="00B31E08"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D6406"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31E08"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  <w:r w:rsidRPr="00CA7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The award, this solicitation, any amendments, and any related notices will be posted at the following web address: </w:t>
            </w:r>
          </w:p>
          <w:p w14:paraId="6DC30E81" w14:textId="292DECB4" w:rsidR="00CA01E8" w:rsidRPr="00CA7245" w:rsidRDefault="00A43A24" w:rsidP="0085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hyperlink r:id="rId9" w:history="1">
              <w:r w:rsidR="00C35E09" w:rsidRPr="00CA7245">
                <w:rPr>
                  <w:rStyle w:val="Hyperlink"/>
                </w:rPr>
                <w:t>https://www.scdhec.gov/about-dhec/dhec-procurement-services</w:t>
              </w:r>
            </w:hyperlink>
          </w:p>
        </w:tc>
      </w:tr>
      <w:tr w:rsidR="00CA01E8" w14:paraId="269A9CD2" w14:textId="77777777" w:rsidTr="000055FD">
        <w:trPr>
          <w:gridBefore w:val="1"/>
          <w:wBefore w:w="10" w:type="dxa"/>
        </w:trPr>
        <w:tc>
          <w:tcPr>
            <w:tcW w:w="9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670E40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Pr="00CA7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You must submit a signed copy of this form with Your Offer. By signing, You agree to be bound by the terms of the Solicitation. You agree to hold Your Offer open for a minimum of thirty (30) calendar days after the Opening Date. </w:t>
            </w:r>
            <w:r w:rsidRPr="00CA7245">
              <w:rPr>
                <w:rFonts w:ascii="Times New Roman" w:hAnsi="Times New Roman"/>
                <w:color w:val="000000"/>
                <w:sz w:val="14"/>
                <w:szCs w:val="14"/>
              </w:rPr>
              <w:t>(See "Signing Your Offer" provision.)</w:t>
            </w:r>
          </w:p>
        </w:tc>
      </w:tr>
      <w:tr w:rsidR="00CA01E8" w14:paraId="6F247627" w14:textId="77777777" w:rsidTr="000055FD">
        <w:trPr>
          <w:gridBefore w:val="1"/>
          <w:wBefore w:w="10" w:type="dxa"/>
        </w:trPr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EE987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NAME OF OFFEROR</w:t>
            </w:r>
          </w:p>
          <w:p w14:paraId="63D18D39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923B1D9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96AD27B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(full legal name of business submitting the offer)</w:t>
            </w:r>
          </w:p>
        </w:tc>
        <w:tc>
          <w:tcPr>
            <w:tcW w:w="4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9B43E" w14:textId="77777777" w:rsidR="00CA01E8" w:rsidRPr="00CA7245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CA7245">
              <w:rPr>
                <w:rFonts w:ascii="Times New Roman" w:hAnsi="Times New Roman"/>
                <w:color w:val="000000"/>
                <w:sz w:val="16"/>
                <w:szCs w:val="16"/>
              </w:rPr>
              <w:t>Any award issued will be issued to, and the contract will be formed with, the entity identified as the Offeror. The entity named as the offeror must be a single and distinct legal entity. Do not use the name of a branch office or a division of a larger entity if the branch or division is not a separate legal entity, i.e., a separate corporation, partnership, sole proprietorship, etc.</w:t>
            </w:r>
          </w:p>
        </w:tc>
      </w:tr>
      <w:tr w:rsidR="00CA01E8" w14:paraId="60A1CF08" w14:textId="77777777" w:rsidTr="000055FD">
        <w:trPr>
          <w:gridBefore w:val="1"/>
          <w:wBefore w:w="10" w:type="dxa"/>
        </w:trPr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5A8E2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AUTHORIZED SIGNATURE</w:t>
            </w:r>
          </w:p>
          <w:p w14:paraId="73BCC389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BA64C04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(Person must be authorized to submit binding offer to contract on behalf of Offeror.)</w:t>
            </w:r>
          </w:p>
        </w:tc>
        <w:tc>
          <w:tcPr>
            <w:tcW w:w="4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F0900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DATE SIGNED</w:t>
            </w:r>
          </w:p>
          <w:p w14:paraId="2CC90CC8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7FC2EF2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A01E8" w14:paraId="08366CF5" w14:textId="77777777" w:rsidTr="000055FD">
        <w:trPr>
          <w:gridBefore w:val="1"/>
          <w:wBefore w:w="10" w:type="dxa"/>
        </w:trPr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04CEF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TITLE</w:t>
            </w:r>
          </w:p>
          <w:p w14:paraId="4CE43D4C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B106998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(business title of person signing above)</w:t>
            </w:r>
          </w:p>
        </w:tc>
        <w:tc>
          <w:tcPr>
            <w:tcW w:w="4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FD604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STATE VENDOR NO.</w:t>
            </w:r>
          </w:p>
          <w:p w14:paraId="47B24393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CD73C71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(Register to Obtain S.C. Vendor No. at www.procurement.sc.gov)</w:t>
            </w:r>
          </w:p>
        </w:tc>
      </w:tr>
      <w:tr w:rsidR="00CA01E8" w14:paraId="0CBC97F8" w14:textId="77777777" w:rsidTr="000055FD">
        <w:trPr>
          <w:gridBefore w:val="1"/>
          <w:wBefore w:w="10" w:type="dxa"/>
        </w:trPr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EA56F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PRINTED NAME</w:t>
            </w:r>
          </w:p>
          <w:p w14:paraId="061D502B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D9947FB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(printed name of person signing above)</w:t>
            </w:r>
          </w:p>
        </w:tc>
        <w:tc>
          <w:tcPr>
            <w:tcW w:w="4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6B3129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STATE OF INCORPORATION</w:t>
            </w:r>
          </w:p>
          <w:p w14:paraId="6749EEF3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A60C043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(If you are a corporation, identify the state of incorporation.)</w:t>
            </w:r>
          </w:p>
        </w:tc>
      </w:tr>
      <w:tr w:rsidR="00CA01E8" w14:paraId="45541790" w14:textId="77777777" w:rsidTr="000055FD">
        <w:trPr>
          <w:gridBefore w:val="1"/>
          <w:wBefore w:w="10" w:type="dxa"/>
        </w:trPr>
        <w:tc>
          <w:tcPr>
            <w:tcW w:w="9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EBF77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OFFEROR'S TYPE OF ENTITY: (Check one)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(See "Signing Your Offer" provision.)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8A3FED0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56734F72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 Sole Proprietorship ___ Partnership ___ Other_____________________________</w:t>
            </w:r>
          </w:p>
          <w:p w14:paraId="20BBB91C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CB921D7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 Corporate entity (not tax-exempt) ___ Corporation (tax-exempt) ___ Government entity (federal, state, or local)</w:t>
            </w:r>
          </w:p>
        </w:tc>
      </w:tr>
    </w:tbl>
    <w:p w14:paraId="4618BCB7" w14:textId="77777777" w:rsidR="00CA01E8" w:rsidRDefault="00CA01E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14"/>
          <w:szCs w:val="14"/>
        </w:rPr>
        <w:t>COVER PAGE - PAPER ONLY (MAR. 2015)</w:t>
      </w:r>
    </w:p>
    <w:p w14:paraId="3E0C844F" w14:textId="77777777" w:rsidR="00CA01E8" w:rsidRDefault="00CA01E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bookmarkStart w:id="2" w:name="SECTION_0B"/>
      <w:r>
        <w:rPr>
          <w:rFonts w:ascii="Times New Roman" w:hAnsi="Times New Roman"/>
          <w:color w:val="FFFFFF"/>
          <w:sz w:val="2"/>
          <w:szCs w:val="2"/>
        </w:rPr>
        <w:lastRenderedPageBreak/>
        <w:t>SAP</w:t>
      </w:r>
    </w:p>
    <w:p w14:paraId="013C9DA6" w14:textId="77777777" w:rsidR="00CA01E8" w:rsidRDefault="00CA01E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bookmarkStart w:id="3" w:name="SC_01_015_1"/>
      <w:bookmarkEnd w:id="2"/>
      <w:r>
        <w:rPr>
          <w:rFonts w:ascii="Times New Roman" w:hAnsi="Times New Roman"/>
          <w:color w:val="FFFFFF"/>
          <w:sz w:val="2"/>
          <w:szCs w:val="2"/>
        </w:rPr>
        <w:t>SAP</w:t>
      </w:r>
    </w:p>
    <w:bookmarkEnd w:id="3"/>
    <w:p w14:paraId="0D789FB5" w14:textId="77777777" w:rsidR="00CA01E8" w:rsidRDefault="00CA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PAGE TWO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7939149" w14:textId="77777777" w:rsidR="00CA01E8" w:rsidRDefault="00CA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(Return Page Two with Your Offer)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192"/>
        <w:gridCol w:w="795"/>
        <w:gridCol w:w="497"/>
        <w:gridCol w:w="354"/>
        <w:gridCol w:w="148"/>
        <w:gridCol w:w="690"/>
        <w:gridCol w:w="298"/>
        <w:gridCol w:w="994"/>
        <w:gridCol w:w="993"/>
        <w:gridCol w:w="199"/>
        <w:gridCol w:w="623"/>
        <w:gridCol w:w="148"/>
        <w:gridCol w:w="521"/>
        <w:gridCol w:w="496"/>
        <w:gridCol w:w="696"/>
        <w:gridCol w:w="1135"/>
        <w:gridCol w:w="148"/>
        <w:gridCol w:w="9"/>
      </w:tblGrid>
      <w:tr w:rsidR="00CA01E8" w14:paraId="61442925" w14:textId="77777777" w:rsidTr="00B31E08">
        <w:trPr>
          <w:gridBefore w:val="1"/>
          <w:wBefore w:w="10" w:type="dxa"/>
        </w:trPr>
        <w:tc>
          <w:tcPr>
            <w:tcW w:w="49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97B25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HOME OFFICE ADDRESS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(Address for offeror's home office / principal place of business)</w:t>
            </w:r>
          </w:p>
          <w:p w14:paraId="6F35FF86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598A3A8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BCB0DC4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7DBF8B6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CE13628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E786C8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NOTICE ADDRESS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(Address to which all procurement and contract related notices should be sent.) (See "Notice" clause)</w:t>
            </w:r>
          </w:p>
          <w:p w14:paraId="3B2A6FDD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6123684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3C25FDC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32E46911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F9F8B76" w14:textId="77777777" w:rsidR="00B31E0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_________________________________________________  </w:t>
            </w:r>
          </w:p>
          <w:p w14:paraId="26B6295A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Area Code - Number - Extension Facsimile</w:t>
            </w:r>
          </w:p>
          <w:p w14:paraId="355D225C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0FBF3E5" w14:textId="77777777" w:rsidR="00B31E0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_________________________________________________  </w:t>
            </w:r>
          </w:p>
          <w:p w14:paraId="6CC8752D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E-mail Address</w:t>
            </w:r>
          </w:p>
        </w:tc>
      </w:tr>
      <w:tr w:rsidR="00CA01E8" w14:paraId="1D698E8F" w14:textId="77777777" w:rsidTr="00B31E08">
        <w:trPr>
          <w:gridBefore w:val="1"/>
          <w:wBefore w:w="10" w:type="dxa"/>
        </w:trPr>
        <w:tc>
          <w:tcPr>
            <w:tcW w:w="49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B5C91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PAYMENT ADDRESS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(Address to which payments will be sent.) (See "Payment" clause)</w:t>
            </w:r>
          </w:p>
          <w:p w14:paraId="764ADE45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13DF4BA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0E2608F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14:paraId="779F1162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C6AC8BA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____Payment Address same as Home Office Address</w:t>
            </w:r>
          </w:p>
          <w:p w14:paraId="17A33F3F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____Payment Address same as Notice Address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(check only one)</w:t>
            </w:r>
          </w:p>
        </w:tc>
        <w:tc>
          <w:tcPr>
            <w:tcW w:w="49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E05C9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ORDER ADDRESS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(Address to which purchase orders will be sent) (See "Purchase Orders and "Contract Documents" clauses)</w:t>
            </w:r>
          </w:p>
          <w:p w14:paraId="50F0EF2C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6144E44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40B5408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14:paraId="11A37BC5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7CFE545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____Order Address same as Home Office Address</w:t>
            </w:r>
          </w:p>
          <w:p w14:paraId="0D9B6475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____Order Address same as Notice Address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(check only one)</w:t>
            </w:r>
          </w:p>
        </w:tc>
      </w:tr>
      <w:tr w:rsidR="00CA01E8" w14:paraId="12F02FCE" w14:textId="77777777" w:rsidTr="00B31E08">
        <w:trPr>
          <w:gridBefore w:val="1"/>
          <w:wBefore w:w="10" w:type="dxa"/>
        </w:trPr>
        <w:tc>
          <w:tcPr>
            <w:tcW w:w="99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EC44F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ACKNOWLEDGMENT OF AMENDMENTS</w:t>
            </w:r>
          </w:p>
          <w:p w14:paraId="010E0C08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Offerors acknowledges receipt of amendments by indicating amendment number and its date of issue. (See "Amendments to Solicitation" Provision)</w:t>
            </w:r>
          </w:p>
        </w:tc>
      </w:tr>
      <w:tr w:rsidR="00CA01E8" w14:paraId="34F0A729" w14:textId="77777777" w:rsidTr="00B31E08">
        <w:trPr>
          <w:gridBefore w:val="1"/>
          <w:wBefore w:w="10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669B59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27C70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Amendment Issue Date</w:t>
            </w:r>
          </w:p>
        </w:tc>
        <w:tc>
          <w:tcPr>
            <w:tcW w:w="1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CA161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7C96A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Amendment Issue Date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6A80E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A20A8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Amendment Issue Date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4376C5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301DB6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Amendment Issue Date</w:t>
            </w:r>
          </w:p>
        </w:tc>
      </w:tr>
      <w:tr w:rsidR="00CA01E8" w14:paraId="169E20E6" w14:textId="77777777" w:rsidTr="00B31E08">
        <w:trPr>
          <w:gridBefore w:val="1"/>
          <w:wBefore w:w="10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993C8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B728DD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A76B85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4A0DD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C0611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19477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96E5A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6B335B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CA01E8" w14:paraId="0E3EE7F8" w14:textId="77777777" w:rsidTr="00B31E08">
        <w:trPr>
          <w:gridBefore w:val="1"/>
          <w:wBefore w:w="10" w:type="dxa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0CE2D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27E25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E3D90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C9B46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D9DBA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8C57C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CE284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AABD6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CA01E8" w14:paraId="2A95F428" w14:textId="77777777" w:rsidTr="00B31E08">
        <w:trPr>
          <w:gridBefore w:val="1"/>
          <w:wBefore w:w="10" w:type="dxa"/>
        </w:trPr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55C38D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DISCOUNT FOR PROMPT PAYMENT</w:t>
            </w:r>
          </w:p>
          <w:p w14:paraId="5B3BC360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(See "Discount for Prompt Payment" clause)</w:t>
            </w:r>
          </w:p>
        </w:tc>
        <w:tc>
          <w:tcPr>
            <w:tcW w:w="1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31AD6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Calendar Days (%)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938DE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 Calendar Days (%)</w:t>
            </w:r>
          </w:p>
        </w:tc>
        <w:tc>
          <w:tcPr>
            <w:tcW w:w="1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376E2C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 Calendar Days (%)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A596F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_____Calendar Days (%)</w:t>
            </w:r>
          </w:p>
        </w:tc>
      </w:tr>
      <w:tr w:rsidR="00CA01E8" w14:paraId="6BAAF3CA" w14:textId="77777777" w:rsidTr="00B31E08">
        <w:trPr>
          <w:gridBefore w:val="1"/>
          <w:wBefore w:w="10" w:type="dxa"/>
        </w:trPr>
        <w:tc>
          <w:tcPr>
            <w:tcW w:w="99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C46D89" w14:textId="77777777" w:rsidR="00CA01E8" w:rsidRDefault="00CA01E8" w:rsidP="00B3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PREFERENCES - A NOTICE TO VENDORS (SEP. 2009): On June 16, 2009, the South Carolina General Assembly rewrote the law governing preferences available to in-state vendors, vendors using in-state subcontractors, and vendors selling in-state or US end products. This law appears in Section 11-35-1524 of the South Carolina Code of Laws. A summary of the new preferences is available at </w:t>
            </w:r>
            <w:hyperlink r:id="rId10" w:history="1">
              <w:r w:rsidR="00854AD9" w:rsidRPr="007A2DA9">
                <w:rPr>
                  <w:rStyle w:val="Hyperlink"/>
                  <w:rFonts w:ascii="Times New Roman" w:hAnsi="Times New Roman"/>
                  <w:sz w:val="20"/>
                  <w:szCs w:val="20"/>
                  <w:u w:color="000000"/>
                </w:rPr>
                <w:t>www.procurement.sc.gov/preferences</w:t>
              </w:r>
            </w:hyperlink>
            <w:r w:rsidR="00B31E08">
              <w:rPr>
                <w:rFonts w:ascii="Times New Roman" w:hAnsi="Times New Roman"/>
                <w:color w:val="0000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ALL THE PREFERENCES MUST BE CLAIMED AND ARE APPLIED BY LINE ITEM, REGARDLESS OF WHETHER AWARD IS MADE BY ITEM OR LOT.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VENDORS ARE CAUTIONED TO CAREFULLY REVIEW THE STATUTE BEFORE CLAIMING ANY PREFERENCES. THE REQUIREMENTS TO QUALIFY HAVE CHANGED. IF YOU REQUEST A PREFERENCE, YOU ARE CERTIFYING THAT YOUR OFFER QUALIFIES FOR THE PREFERENCE YOU'VE CLAIMED. IMPROPERLY REQUESTING A PREFERENCE CAN HAVE SERIOUS CONSEQUENCES.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[11-35-1524(E)(4)&amp;(6)]</w:t>
            </w:r>
          </w:p>
        </w:tc>
      </w:tr>
      <w:tr w:rsidR="00CA01E8" w14:paraId="40FD9E93" w14:textId="77777777" w:rsidTr="00B31E08">
        <w:trPr>
          <w:gridBefore w:val="1"/>
          <w:wBefore w:w="10" w:type="dxa"/>
        </w:trPr>
        <w:tc>
          <w:tcPr>
            <w:tcW w:w="99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7701D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PREFERENCES - ADDRESS AND PHONE OF IN-STATE OFFICE: Please provide the address and phone number for your in-state office in the space provided below. An in-state office is necessary to claim either the Resident Vendor Preference (11-35-1524(C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)&amp;(ii)) or the Resident Contractor Preference (11-35-1524(C)(1)(iii)). Accordingly, you must provide this information to qualify for the preference. An in-state office is not required, but can be beneficial, if you are claiming the Resident Subcontractor Preference (11-35-1524(D)).   </w:t>
            </w:r>
          </w:p>
          <w:p w14:paraId="6D74D961" w14:textId="77777777" w:rsidR="00B31E08" w:rsidRPr="00B31E08" w:rsidRDefault="00CA01E8" w:rsidP="00B3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B31E08" w:rsidRPr="00B31E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Preferences do not apply per </w:t>
            </w:r>
          </w:p>
          <w:p w14:paraId="36C45E11" w14:textId="77777777" w:rsidR="00B31E08" w:rsidRPr="00B31E08" w:rsidRDefault="00B31E08" w:rsidP="00B3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color w:val="FF0000"/>
                <w:sz w:val="24"/>
                <w:szCs w:val="24"/>
              </w:rPr>
            </w:pPr>
            <w:r w:rsidRPr="00B31E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South Carolina Consolidated Procurement Code Section 11-35-1524, Part (E</w:t>
            </w:r>
            <w:proofErr w:type="gramStart"/>
            <w:r w:rsidRPr="00B31E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)(</w:t>
            </w:r>
            <w:proofErr w:type="gramEnd"/>
            <w:r w:rsidR="00854A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B31E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14:paraId="26598785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14:paraId="53B0CEE2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____In-State Office Address same as Home Office Address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____In-State Office Address same as Notice Address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(check only one)</w:t>
            </w:r>
          </w:p>
        </w:tc>
      </w:tr>
      <w:tr w:rsidR="00CA01E8" w14:paraId="16A2261B" w14:textId="77777777" w:rsidTr="00B31E08">
        <w:trPr>
          <w:gridAfter w:val="1"/>
          <w:wAfter w:w="9" w:type="dxa"/>
        </w:trPr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94B83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PAGE TWO (SEP 2009)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2BFD3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7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5D652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End of PAGE TWO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BEB5E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15E59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1D5713" w14:textId="77777777" w:rsidR="00CA01E8" w:rsidRDefault="00CA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5105FA0F" w14:textId="77777777" w:rsidR="00C16940" w:rsidRPr="00C16940" w:rsidRDefault="00C16940" w:rsidP="00A43A24">
      <w:pPr>
        <w:pStyle w:val="Title"/>
        <w:jc w:val="left"/>
        <w:rPr>
          <w:rFonts w:ascii="Times" w:hAnsi="Times" w:cs="Times"/>
          <w:sz w:val="20"/>
          <w:szCs w:val="20"/>
        </w:rPr>
      </w:pPr>
    </w:p>
    <w:sectPr w:rsidR="00C16940" w:rsidRPr="00C16940" w:rsidSect="00A43A24">
      <w:footerReference w:type="even" r:id="rId11"/>
      <w:footerReference w:type="default" r:id="rId12"/>
      <w:pgSz w:w="12240" w:h="15840"/>
      <w:pgMar w:top="720" w:right="1152" w:bottom="1080" w:left="1152" w:header="720" w:footer="720" w:gutter="0"/>
      <w:pgNumType w:start="1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0A921" w16cid:durableId="22FCAC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FDC81" w14:textId="77777777" w:rsidR="00881691" w:rsidRDefault="00881691">
      <w:pPr>
        <w:spacing w:after="0" w:line="240" w:lineRule="auto"/>
      </w:pPr>
      <w:r>
        <w:separator/>
      </w:r>
    </w:p>
  </w:endnote>
  <w:endnote w:type="continuationSeparator" w:id="0">
    <w:p w14:paraId="56FD6154" w14:textId="77777777" w:rsidR="00881691" w:rsidRDefault="0088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0A6C" w14:textId="77777777" w:rsidR="00881691" w:rsidRDefault="0088169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Times" w:hAnsi="Times" w:cs="Times"/>
        <w:color w:val="000000"/>
        <w:sz w:val="16"/>
        <w:szCs w:val="16"/>
      </w:rPr>
      <w:t xml:space="preserve">Page </w:t>
    </w:r>
    <w:r>
      <w:rPr>
        <w:rFonts w:ascii="Times" w:hAnsi="Times" w:cs="Times"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93DE2" w14:textId="77777777" w:rsidR="00881691" w:rsidRDefault="0088169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Times" w:hAnsi="Times" w:cs="Times"/>
        <w:color w:val="000000"/>
        <w:sz w:val="16"/>
        <w:szCs w:val="16"/>
      </w:rPr>
      <w:t xml:space="preserve">Page </w:t>
    </w:r>
    <w:r>
      <w:rPr>
        <w:rFonts w:ascii="Times" w:hAnsi="Times" w:cs="Times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B4E88" w14:textId="77777777" w:rsidR="00881691" w:rsidRDefault="00881691">
      <w:pPr>
        <w:spacing w:after="0" w:line="240" w:lineRule="auto"/>
      </w:pPr>
      <w:r>
        <w:separator/>
      </w:r>
    </w:p>
  </w:footnote>
  <w:footnote w:type="continuationSeparator" w:id="0">
    <w:p w14:paraId="6C0C7971" w14:textId="77777777" w:rsidR="00881691" w:rsidRDefault="0088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6BE"/>
    <w:multiLevelType w:val="hybridMultilevel"/>
    <w:tmpl w:val="1B029DE2"/>
    <w:lvl w:ilvl="0" w:tplc="327AFCE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339F"/>
    <w:multiLevelType w:val="hybridMultilevel"/>
    <w:tmpl w:val="546AF3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09000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063A0"/>
    <w:multiLevelType w:val="hybridMultilevel"/>
    <w:tmpl w:val="6868E81C"/>
    <w:lvl w:ilvl="0" w:tplc="7494BB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780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FA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46E57A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407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E7C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CFEC0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2CCF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EC4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83EFA"/>
    <w:multiLevelType w:val="hybridMultilevel"/>
    <w:tmpl w:val="5CA0D6C0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09000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B56C6"/>
    <w:multiLevelType w:val="hybridMultilevel"/>
    <w:tmpl w:val="6A7E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252B"/>
    <w:multiLevelType w:val="hybridMultilevel"/>
    <w:tmpl w:val="DA26A2A4"/>
    <w:lvl w:ilvl="0" w:tplc="FFFFFFFF">
      <w:start w:val="15"/>
      <w:numFmt w:val="upperLetter"/>
      <w:lvlText w:val="%1."/>
      <w:lvlJc w:val="left"/>
      <w:pPr>
        <w:tabs>
          <w:tab w:val="num" w:pos="1440"/>
        </w:tabs>
        <w:ind w:left="1440" w:hanging="81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 w15:restartNumberingAfterBreak="0">
    <w:nsid w:val="221A0A6E"/>
    <w:multiLevelType w:val="hybridMultilevel"/>
    <w:tmpl w:val="C4DA8376"/>
    <w:lvl w:ilvl="0" w:tplc="2F006C90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573F26"/>
    <w:multiLevelType w:val="hybridMultilevel"/>
    <w:tmpl w:val="9BAEE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05652"/>
    <w:multiLevelType w:val="hybridMultilevel"/>
    <w:tmpl w:val="186A0726"/>
    <w:lvl w:ilvl="0" w:tplc="B810BB4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33B2A79"/>
    <w:multiLevelType w:val="hybridMultilevel"/>
    <w:tmpl w:val="16E490C4"/>
    <w:lvl w:ilvl="0" w:tplc="5AAE3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7111C"/>
    <w:multiLevelType w:val="hybridMultilevel"/>
    <w:tmpl w:val="3908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D169C"/>
    <w:multiLevelType w:val="hybridMultilevel"/>
    <w:tmpl w:val="1B363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512B58"/>
    <w:multiLevelType w:val="hybridMultilevel"/>
    <w:tmpl w:val="3328F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45737"/>
    <w:multiLevelType w:val="hybridMultilevel"/>
    <w:tmpl w:val="5E568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53145"/>
    <w:multiLevelType w:val="hybridMultilevel"/>
    <w:tmpl w:val="AD123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CE3AC9"/>
    <w:multiLevelType w:val="hybridMultilevel"/>
    <w:tmpl w:val="4D24BAD0"/>
    <w:lvl w:ilvl="0" w:tplc="50EA9866">
      <w:start w:val="1"/>
      <w:numFmt w:val="lowerLetter"/>
      <w:lvlText w:val="%1."/>
      <w:lvlJc w:val="left"/>
      <w:pPr>
        <w:ind w:left="1440" w:hanging="360"/>
      </w:pPr>
    </w:lvl>
    <w:lvl w:ilvl="1" w:tplc="0EC01B68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B100FDB0" w:tentative="1">
      <w:start w:val="1"/>
      <w:numFmt w:val="lowerRoman"/>
      <w:lvlText w:val="%3."/>
      <w:lvlJc w:val="right"/>
      <w:pPr>
        <w:ind w:left="2880" w:hanging="180"/>
      </w:pPr>
    </w:lvl>
    <w:lvl w:ilvl="3" w:tplc="D08AD8E0" w:tentative="1">
      <w:start w:val="1"/>
      <w:numFmt w:val="decimal"/>
      <w:lvlText w:val="%4."/>
      <w:lvlJc w:val="left"/>
      <w:pPr>
        <w:ind w:left="3600" w:hanging="360"/>
      </w:pPr>
    </w:lvl>
    <w:lvl w:ilvl="4" w:tplc="8D6AB83E" w:tentative="1">
      <w:start w:val="1"/>
      <w:numFmt w:val="lowerLetter"/>
      <w:lvlText w:val="%5."/>
      <w:lvlJc w:val="left"/>
      <w:pPr>
        <w:ind w:left="4320" w:hanging="360"/>
      </w:pPr>
    </w:lvl>
    <w:lvl w:ilvl="5" w:tplc="B0D422FA" w:tentative="1">
      <w:start w:val="1"/>
      <w:numFmt w:val="lowerRoman"/>
      <w:lvlText w:val="%6."/>
      <w:lvlJc w:val="right"/>
      <w:pPr>
        <w:ind w:left="5040" w:hanging="180"/>
      </w:pPr>
    </w:lvl>
    <w:lvl w:ilvl="6" w:tplc="532EA412" w:tentative="1">
      <w:start w:val="1"/>
      <w:numFmt w:val="decimal"/>
      <w:lvlText w:val="%7."/>
      <w:lvlJc w:val="left"/>
      <w:pPr>
        <w:ind w:left="5760" w:hanging="360"/>
      </w:pPr>
    </w:lvl>
    <w:lvl w:ilvl="7" w:tplc="BCDCDFAC" w:tentative="1">
      <w:start w:val="1"/>
      <w:numFmt w:val="lowerLetter"/>
      <w:lvlText w:val="%8."/>
      <w:lvlJc w:val="left"/>
      <w:pPr>
        <w:ind w:left="6480" w:hanging="360"/>
      </w:pPr>
    </w:lvl>
    <w:lvl w:ilvl="8" w:tplc="60FC39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6B5460"/>
    <w:multiLevelType w:val="hybridMultilevel"/>
    <w:tmpl w:val="4238ED64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F847B61"/>
    <w:multiLevelType w:val="hybridMultilevel"/>
    <w:tmpl w:val="1A70B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2E18"/>
    <w:multiLevelType w:val="multilevel"/>
    <w:tmpl w:val="30BAC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cs="Times New Roman"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  <w:u w:val="single"/>
      </w:rPr>
    </w:lvl>
  </w:abstractNum>
  <w:abstractNum w:abstractNumId="19" w15:restartNumberingAfterBreak="0">
    <w:nsid w:val="799E7623"/>
    <w:multiLevelType w:val="hybridMultilevel"/>
    <w:tmpl w:val="470C2B72"/>
    <w:lvl w:ilvl="0" w:tplc="DC8CA07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D4ABA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A4878"/>
    <w:multiLevelType w:val="multilevel"/>
    <w:tmpl w:val="C17641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u w:val="none"/>
      </w:rPr>
    </w:lvl>
  </w:abstractNum>
  <w:abstractNum w:abstractNumId="21" w15:restartNumberingAfterBreak="0">
    <w:nsid w:val="7E542FB9"/>
    <w:multiLevelType w:val="hybridMultilevel"/>
    <w:tmpl w:val="EF9C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19"/>
  </w:num>
  <w:num w:numId="16">
    <w:abstractNumId w:val="12"/>
  </w:num>
  <w:num w:numId="17">
    <w:abstractNumId w:val="4"/>
  </w:num>
  <w:num w:numId="18">
    <w:abstractNumId w:val="14"/>
  </w:num>
  <w:num w:numId="19">
    <w:abstractNumId w:val="11"/>
  </w:num>
  <w:num w:numId="20">
    <w:abstractNumId w:val="7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08"/>
    <w:rsid w:val="000055FD"/>
    <w:rsid w:val="0002545D"/>
    <w:rsid w:val="0003628A"/>
    <w:rsid w:val="00053DFC"/>
    <w:rsid w:val="00060FBF"/>
    <w:rsid w:val="0007247C"/>
    <w:rsid w:val="00074FE4"/>
    <w:rsid w:val="000A7D09"/>
    <w:rsid w:val="000B5083"/>
    <w:rsid w:val="000B61FC"/>
    <w:rsid w:val="000F6351"/>
    <w:rsid w:val="00107EFA"/>
    <w:rsid w:val="0012409A"/>
    <w:rsid w:val="001250CD"/>
    <w:rsid w:val="001343F5"/>
    <w:rsid w:val="00142463"/>
    <w:rsid w:val="00150385"/>
    <w:rsid w:val="00170A1A"/>
    <w:rsid w:val="00193445"/>
    <w:rsid w:val="001971AC"/>
    <w:rsid w:val="001A5409"/>
    <w:rsid w:val="001B7C82"/>
    <w:rsid w:val="001D236E"/>
    <w:rsid w:val="001F3A05"/>
    <w:rsid w:val="00201EBB"/>
    <w:rsid w:val="0020615E"/>
    <w:rsid w:val="00213221"/>
    <w:rsid w:val="00213D03"/>
    <w:rsid w:val="00216F1A"/>
    <w:rsid w:val="002222E1"/>
    <w:rsid w:val="00232D55"/>
    <w:rsid w:val="00232DF3"/>
    <w:rsid w:val="00242E68"/>
    <w:rsid w:val="0025388F"/>
    <w:rsid w:val="002805A9"/>
    <w:rsid w:val="00290FDC"/>
    <w:rsid w:val="002965AD"/>
    <w:rsid w:val="002A1DA7"/>
    <w:rsid w:val="002C14FD"/>
    <w:rsid w:val="002E0292"/>
    <w:rsid w:val="002E1A26"/>
    <w:rsid w:val="002E1DCD"/>
    <w:rsid w:val="002F344F"/>
    <w:rsid w:val="0032116A"/>
    <w:rsid w:val="00325357"/>
    <w:rsid w:val="0034016E"/>
    <w:rsid w:val="00355781"/>
    <w:rsid w:val="00362772"/>
    <w:rsid w:val="0037798C"/>
    <w:rsid w:val="00384B54"/>
    <w:rsid w:val="00393C3D"/>
    <w:rsid w:val="003F0D58"/>
    <w:rsid w:val="00415F63"/>
    <w:rsid w:val="00417221"/>
    <w:rsid w:val="0043167A"/>
    <w:rsid w:val="00445ED0"/>
    <w:rsid w:val="00454A95"/>
    <w:rsid w:val="00456C67"/>
    <w:rsid w:val="004815BA"/>
    <w:rsid w:val="00495F05"/>
    <w:rsid w:val="004B5148"/>
    <w:rsid w:val="004D0060"/>
    <w:rsid w:val="004F4AFD"/>
    <w:rsid w:val="005334D1"/>
    <w:rsid w:val="00533B1E"/>
    <w:rsid w:val="00541376"/>
    <w:rsid w:val="005637B1"/>
    <w:rsid w:val="00566FDB"/>
    <w:rsid w:val="005A4857"/>
    <w:rsid w:val="005C10CD"/>
    <w:rsid w:val="005D5F0C"/>
    <w:rsid w:val="00603CE4"/>
    <w:rsid w:val="00613493"/>
    <w:rsid w:val="006254E4"/>
    <w:rsid w:val="0064025A"/>
    <w:rsid w:val="00660075"/>
    <w:rsid w:val="00671AF6"/>
    <w:rsid w:val="00694751"/>
    <w:rsid w:val="006A1039"/>
    <w:rsid w:val="006E1685"/>
    <w:rsid w:val="006E663D"/>
    <w:rsid w:val="0070526A"/>
    <w:rsid w:val="00711A53"/>
    <w:rsid w:val="007139A9"/>
    <w:rsid w:val="007329DE"/>
    <w:rsid w:val="00772B46"/>
    <w:rsid w:val="00772B9D"/>
    <w:rsid w:val="007730A7"/>
    <w:rsid w:val="007839E3"/>
    <w:rsid w:val="00796E1E"/>
    <w:rsid w:val="007C590C"/>
    <w:rsid w:val="007D1EDF"/>
    <w:rsid w:val="007D63A3"/>
    <w:rsid w:val="007D67D0"/>
    <w:rsid w:val="008035F8"/>
    <w:rsid w:val="00840F0F"/>
    <w:rsid w:val="00854AD9"/>
    <w:rsid w:val="00855D7E"/>
    <w:rsid w:val="00862D57"/>
    <w:rsid w:val="00874771"/>
    <w:rsid w:val="00875D29"/>
    <w:rsid w:val="00881691"/>
    <w:rsid w:val="008878A8"/>
    <w:rsid w:val="00894BE4"/>
    <w:rsid w:val="008B0811"/>
    <w:rsid w:val="008C4961"/>
    <w:rsid w:val="008F241F"/>
    <w:rsid w:val="00900EF8"/>
    <w:rsid w:val="009146C3"/>
    <w:rsid w:val="00956FFD"/>
    <w:rsid w:val="00960876"/>
    <w:rsid w:val="009707A9"/>
    <w:rsid w:val="009A5ACF"/>
    <w:rsid w:val="009A69B8"/>
    <w:rsid w:val="009B297E"/>
    <w:rsid w:val="009B6C8D"/>
    <w:rsid w:val="009D1496"/>
    <w:rsid w:val="009E62DC"/>
    <w:rsid w:val="00A24864"/>
    <w:rsid w:val="00A43A24"/>
    <w:rsid w:val="00A61D77"/>
    <w:rsid w:val="00AB1695"/>
    <w:rsid w:val="00AB3DBC"/>
    <w:rsid w:val="00AD21D6"/>
    <w:rsid w:val="00AD7F1B"/>
    <w:rsid w:val="00AE47F0"/>
    <w:rsid w:val="00B0175B"/>
    <w:rsid w:val="00B05A05"/>
    <w:rsid w:val="00B31E08"/>
    <w:rsid w:val="00B47959"/>
    <w:rsid w:val="00B75EEE"/>
    <w:rsid w:val="00B80052"/>
    <w:rsid w:val="00B8264F"/>
    <w:rsid w:val="00BB7E8F"/>
    <w:rsid w:val="00BC5860"/>
    <w:rsid w:val="00BE0630"/>
    <w:rsid w:val="00C153DF"/>
    <w:rsid w:val="00C16940"/>
    <w:rsid w:val="00C2474D"/>
    <w:rsid w:val="00C25056"/>
    <w:rsid w:val="00C35E09"/>
    <w:rsid w:val="00C51D2A"/>
    <w:rsid w:val="00C63D02"/>
    <w:rsid w:val="00C64F2E"/>
    <w:rsid w:val="00C80310"/>
    <w:rsid w:val="00C9285A"/>
    <w:rsid w:val="00C96B62"/>
    <w:rsid w:val="00CA01E8"/>
    <w:rsid w:val="00CA7245"/>
    <w:rsid w:val="00CE23F2"/>
    <w:rsid w:val="00CE2C6C"/>
    <w:rsid w:val="00CF01A4"/>
    <w:rsid w:val="00D010EF"/>
    <w:rsid w:val="00D0651B"/>
    <w:rsid w:val="00D07AE0"/>
    <w:rsid w:val="00D32F54"/>
    <w:rsid w:val="00D344D9"/>
    <w:rsid w:val="00D45167"/>
    <w:rsid w:val="00D53EAF"/>
    <w:rsid w:val="00D64A06"/>
    <w:rsid w:val="00D774A6"/>
    <w:rsid w:val="00D903F7"/>
    <w:rsid w:val="00DA43D2"/>
    <w:rsid w:val="00DB4C81"/>
    <w:rsid w:val="00DB7993"/>
    <w:rsid w:val="00DC3D81"/>
    <w:rsid w:val="00DD6229"/>
    <w:rsid w:val="00DF5835"/>
    <w:rsid w:val="00E07B0D"/>
    <w:rsid w:val="00E11DEE"/>
    <w:rsid w:val="00E24715"/>
    <w:rsid w:val="00E36562"/>
    <w:rsid w:val="00E55E82"/>
    <w:rsid w:val="00E732FA"/>
    <w:rsid w:val="00E749C8"/>
    <w:rsid w:val="00E812DC"/>
    <w:rsid w:val="00E90976"/>
    <w:rsid w:val="00E937BC"/>
    <w:rsid w:val="00EB2023"/>
    <w:rsid w:val="00EB2966"/>
    <w:rsid w:val="00EB5078"/>
    <w:rsid w:val="00ED6406"/>
    <w:rsid w:val="00EE0C58"/>
    <w:rsid w:val="00EE1069"/>
    <w:rsid w:val="00EF53E9"/>
    <w:rsid w:val="00F17153"/>
    <w:rsid w:val="00F253FF"/>
    <w:rsid w:val="00F427CE"/>
    <w:rsid w:val="00F46EE5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D919D"/>
  <w14:defaultImageDpi w14:val="0"/>
  <w15:docId w15:val="{758E3BBF-D692-4939-B870-04C7067E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C67"/>
    <w:pPr>
      <w:keepNext/>
      <w:widowControl w:val="0"/>
      <w:tabs>
        <w:tab w:val="right" w:leader="dot" w:pos="9648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751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color w:val="000000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811"/>
    <w:pPr>
      <w:keepNext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25A"/>
    <w:pPr>
      <w:keepNext/>
      <w:widowControl w:val="0"/>
      <w:tabs>
        <w:tab w:val="left" w:pos="860"/>
      </w:tabs>
      <w:autoSpaceDE w:val="0"/>
      <w:autoSpaceDN w:val="0"/>
      <w:spacing w:before="11" w:after="0" w:line="230" w:lineRule="auto"/>
      <w:ind w:right="512"/>
      <w:jc w:val="both"/>
      <w:outlineLvl w:val="3"/>
    </w:pPr>
    <w:rPr>
      <w:rFonts w:ascii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6C67"/>
    <w:rPr>
      <w:rFonts w:ascii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1E0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1E0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1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E08"/>
    <w:rPr>
      <w:rFonts w:cs="Times New Roman"/>
    </w:rPr>
  </w:style>
  <w:style w:type="paragraph" w:customStyle="1" w:styleId="Default">
    <w:name w:val="Default"/>
    <w:rsid w:val="00B31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116A"/>
    <w:pPr>
      <w:spacing w:after="0" w:line="240" w:lineRule="auto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32116A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2116A"/>
    <w:rPr>
      <w:rFonts w:cs="Times New Roman"/>
      <w:color w:val="954F72" w:themeColor="followedHyperlink"/>
      <w:u w:val="single"/>
    </w:rPr>
  </w:style>
  <w:style w:type="paragraph" w:styleId="NoSpacing">
    <w:name w:val="No Spacing"/>
    <w:uiPriority w:val="1"/>
    <w:qFormat/>
    <w:rsid w:val="00107EFA"/>
    <w:pPr>
      <w:spacing w:after="0" w:line="240" w:lineRule="auto"/>
    </w:pPr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unhideWhenUsed/>
    <w:rsid w:val="00107E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EFA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47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4715"/>
    <w:rPr>
      <w:rFonts w:cs="Times New Roman"/>
    </w:rPr>
  </w:style>
  <w:style w:type="paragraph" w:styleId="ListParagraph">
    <w:name w:val="List Paragraph"/>
    <w:basedOn w:val="Normal"/>
    <w:uiPriority w:val="1"/>
    <w:qFormat/>
    <w:rsid w:val="00603C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C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vel2-TERMSANDCONDITIONS">
    <w:name w:val="Level 2- TERMS AND CONDITIONS"/>
    <w:basedOn w:val="Normal"/>
    <w:autoRedefine/>
    <w:rsid w:val="00603CE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85A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7730A7"/>
    <w:pPr>
      <w:shd w:val="clear" w:color="auto" w:fill="FFFFFF"/>
      <w:spacing w:after="240" w:line="240" w:lineRule="auto"/>
    </w:pPr>
    <w:rPr>
      <w:rFonts w:ascii="Times New Roman" w:eastAsia="Times New Roman" w:hAnsi="Times New Roman"/>
      <w:color w:val="22222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730A7"/>
    <w:rPr>
      <w:rFonts w:ascii="Times New Roman" w:eastAsia="Times New Roman" w:hAnsi="Times New Roman"/>
      <w:color w:val="222222"/>
      <w:sz w:val="20"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694751"/>
    <w:rPr>
      <w:rFonts w:ascii="Times New Roman" w:hAnsi="Times New Roman"/>
      <w:color w:val="00000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0811"/>
    <w:rPr>
      <w:rFonts w:ascii="Times New Roman" w:hAnsi="Times New Roman"/>
      <w:b/>
      <w:bCs/>
      <w:color w:val="000000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4025A"/>
    <w:rPr>
      <w:rFonts w:ascii="Times New Roman" w:hAnsi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RJ@dhec.sc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hyperlink" Target="http://www.procurement.sc.gov/prefer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dhec.gov/about-dhec/dhec-procurement-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5102</Characters>
  <Application>Microsoft Office Word</Application>
  <DocSecurity>0</DocSecurity>
  <Lines>134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Rebecca J.</dc:creator>
  <cp:keywords/>
  <dc:description/>
  <cp:lastModifiedBy>Clark, Tripp</cp:lastModifiedBy>
  <cp:revision>2</cp:revision>
  <cp:lastPrinted>2020-09-02T19:30:00Z</cp:lastPrinted>
  <dcterms:created xsi:type="dcterms:W3CDTF">2020-09-15T21:30:00Z</dcterms:created>
  <dcterms:modified xsi:type="dcterms:W3CDTF">2020-09-15T21:30:00Z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